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https://www.velvetjobs.com/job-descriptions/zone-manager</w:t>
        </w:r>
      </w:hyperlink>
    </w:p>
    <w:p>
      <w:pPr>
        <w:pStyle w:val="Heading1"/>
      </w:pPr>
      <w:bookmarkStart w:id="21" w:name="example-of-zone-manager-job-description"/>
      <w:r>
        <w:t xml:space="preserve">Example of Zone Manager Job Description</w:t>
      </w:r>
      <w:bookmarkEnd w:id="21"/>
    </w:p>
    <w:p>
      <w:pPr>
        <w:pStyle w:val="Compact"/>
      </w:pPr>
      <w:r>
        <w:t xml:space="preserve">Our company is looking to fill the role of zone manager. To join our growing team, please review the list of responsibilities and qualifications.</w:t>
      </w:r>
    </w:p>
    <w:p>
      <w:pPr>
        <w:pStyle w:val="Heading2"/>
      </w:pPr>
      <w:bookmarkStart w:id="22" w:name="responsibilities-for-zone-manager"/>
      <w:r>
        <w:t xml:space="preserve">Responsibilities for zone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feedback to Region Service Managers with recommendations for FSE technical training needs</w:t>
      </w:r>
    </w:p>
    <w:p>
      <w:pPr>
        <w:pStyle w:val="Compact"/>
        <w:numPr>
          <w:numId w:val="1001"/>
          <w:ilvl w:val="0"/>
        </w:numPr>
      </w:pPr>
      <w:r>
        <w:t xml:space="preserve">Report program status to Service Management on a timely basis</w:t>
      </w:r>
    </w:p>
    <w:p>
      <w:pPr>
        <w:pStyle w:val="Compact"/>
        <w:numPr>
          <w:numId w:val="1001"/>
          <w:ilvl w:val="0"/>
        </w:numPr>
      </w:pPr>
      <w:r>
        <w:t xml:space="preserve">Develop power solution related sales proposals to meet customer needs</w:t>
      </w:r>
    </w:p>
    <w:p>
      <w:pPr>
        <w:pStyle w:val="Compact"/>
        <w:numPr>
          <w:numId w:val="1001"/>
          <w:ilvl w:val="0"/>
        </w:numPr>
      </w:pPr>
      <w:r>
        <w:t xml:space="preserve">Serves on project assignments as a field expert contributing knowledge to both resolution of problems or application of engineering service memo as to changes in the product</w:t>
      </w:r>
    </w:p>
    <w:p>
      <w:pPr>
        <w:pStyle w:val="Compact"/>
        <w:numPr>
          <w:numId w:val="1001"/>
          <w:ilvl w:val="0"/>
        </w:numPr>
      </w:pPr>
      <w:r>
        <w:t xml:space="preserve">Demonstrate expert knowledge of Power Solutions and maintains a body of knowledge on technical advances and current industry trends</w:t>
      </w:r>
    </w:p>
    <w:p>
      <w:pPr>
        <w:pStyle w:val="Compact"/>
        <w:numPr>
          <w:numId w:val="1001"/>
          <w:ilvl w:val="0"/>
        </w:numPr>
      </w:pPr>
      <w:r>
        <w:t xml:space="preserve">Conduct site visits and/or consults with FSE over the phone to assist with sales opportunities</w:t>
      </w:r>
    </w:p>
    <w:p>
      <w:pPr>
        <w:pStyle w:val="Compact"/>
        <w:numPr>
          <w:numId w:val="1001"/>
          <w:ilvl w:val="0"/>
        </w:numPr>
      </w:pPr>
      <w:r>
        <w:t xml:space="preserve">Support customer satisfaction by understanding complex problems, collecting data, identifying root cause and developing appropriate solutions timely reporting of technical and product issues</w:t>
      </w:r>
    </w:p>
    <w:p>
      <w:pPr>
        <w:pStyle w:val="Compact"/>
        <w:numPr>
          <w:numId w:val="1001"/>
          <w:ilvl w:val="0"/>
        </w:numPr>
      </w:pPr>
      <w:r>
        <w:t xml:space="preserve">Co-operate with Distributor sales team to successfully deliver sales objectives in assigned territories including forecast, sales increase by DA by provinces, coverage expansion, while growing the whole JnJ business</w:t>
      </w:r>
    </w:p>
    <w:p>
      <w:pPr>
        <w:pStyle w:val="Compact"/>
        <w:numPr>
          <w:numId w:val="1001"/>
          <w:ilvl w:val="0"/>
        </w:numPr>
      </w:pPr>
      <w:r>
        <w:t xml:space="preserve">Accomplishment of sales objectives as per strategy</w:t>
      </w:r>
    </w:p>
    <w:p>
      <w:pPr>
        <w:pStyle w:val="Compact"/>
        <w:numPr>
          <w:numId w:val="1001"/>
          <w:ilvl w:val="0"/>
        </w:numPr>
      </w:pPr>
      <w:r>
        <w:t xml:space="preserve">Achieve new business wins in line with the sales strategy</w:t>
      </w:r>
    </w:p>
    <w:p>
      <w:pPr>
        <w:pStyle w:val="Heading2"/>
      </w:pPr>
      <w:bookmarkStart w:id="23" w:name="qualifications-for-zone-manager"/>
      <w:r>
        <w:t xml:space="preserve">Qualifications for zone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commercial building codes and standards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and manage a skilled trade team in a diverse environment</w:t>
      </w:r>
    </w:p>
    <w:p>
      <w:pPr>
        <w:pStyle w:val="Compact"/>
        <w:numPr>
          <w:numId w:val="1002"/>
          <w:ilvl w:val="0"/>
        </w:numPr>
      </w:pPr>
      <w:r>
        <w:t xml:space="preserve">Demonstrated interpersonal and supervisory skills</w:t>
      </w:r>
    </w:p>
    <w:p>
      <w:pPr>
        <w:pStyle w:val="Compact"/>
        <w:numPr>
          <w:numId w:val="1002"/>
          <w:ilvl w:val="0"/>
        </w:numPr>
      </w:pPr>
      <w:r>
        <w:t xml:space="preserve">Ability to proficiently use Windows based programs, including Microsoft Office Word, Excel, Outlook</w:t>
      </w:r>
    </w:p>
    <w:p>
      <w:pPr>
        <w:pStyle w:val="Compact"/>
        <w:numPr>
          <w:numId w:val="1002"/>
          <w:ilvl w:val="0"/>
        </w:numPr>
      </w:pPr>
      <w:r>
        <w:t xml:space="preserve">Proven history of successful sales with 3-5 years of experience in the healthcare industry</w:t>
      </w:r>
    </w:p>
    <w:p>
      <w:pPr>
        <w:pStyle w:val="Compact"/>
        <w:numPr>
          <w:numId w:val="1002"/>
          <w:ilvl w:val="0"/>
        </w:numPr>
      </w:pPr>
      <w:r>
        <w:t xml:space="preserve">Ability to influence without authority and collaborate across all levels of an organization (internal and external)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zo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zo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2021-10-28T12:58:04Z</dcterms:created>
  <dcterms:modified xsi:type="dcterms:W3CDTF">2021-10-28T12:58:04Z</dcterms:modified>
</cp:coreProperties>
</file>