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https://www.velvetjobs.com/job-descriptions/youth-program-director</w:t>
        </w:r>
      </w:hyperlink>
    </w:p>
    <w:p>
      <w:pPr>
        <w:pStyle w:val="Heading1"/>
      </w:pPr>
      <w:bookmarkStart w:id="21" w:name="example-of-youth-program-director-job-description"/>
      <w:r>
        <w:t xml:space="preserve">Example of Youth Program Director Job Description</w:t>
      </w:r>
      <w:bookmarkEnd w:id="21"/>
    </w:p>
    <w:p>
      <w:pPr>
        <w:pStyle w:val="Compact"/>
      </w:pPr>
      <w:r>
        <w:t xml:space="preserve">Our growing company is hiring for a youth program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youth-program-director"/>
      <w:r>
        <w:t xml:space="preserve">Responsibilities for youth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overall leadership, management, and strategic direction for the program, ensuring that the needs of female youth beneficiaries are well understood, and that training and employment targets are met</w:t>
      </w:r>
    </w:p>
    <w:p>
      <w:pPr>
        <w:pStyle w:val="Compact"/>
        <w:numPr>
          <w:numId w:val="1001"/>
          <w:ilvl w:val="0"/>
        </w:numPr>
      </w:pPr>
      <w:r>
        <w:t xml:space="preserve">Manage and supervise the project’s long-term consultant team, and short-term consultants such as trainers</w:t>
      </w:r>
    </w:p>
    <w:p>
      <w:pPr>
        <w:pStyle w:val="Compact"/>
        <w:numPr>
          <w:numId w:val="1001"/>
          <w:ilvl w:val="0"/>
        </w:numPr>
      </w:pPr>
      <w:r>
        <w:t xml:space="preserve">Coordinate with project partners, mentors, and all other key stakeholders</w:t>
      </w:r>
    </w:p>
    <w:p>
      <w:pPr>
        <w:pStyle w:val="Compact"/>
        <w:numPr>
          <w:numId w:val="1001"/>
          <w:ilvl w:val="0"/>
        </w:numPr>
      </w:pPr>
      <w:r>
        <w:t xml:space="preserve">Contribute to screening of applicants, curriculum design, and other aspects of direct implementation</w:t>
      </w:r>
    </w:p>
    <w:p>
      <w:pPr>
        <w:pStyle w:val="Compact"/>
        <w:numPr>
          <w:numId w:val="1001"/>
          <w:ilvl w:val="0"/>
        </w:numPr>
      </w:pPr>
      <w:r>
        <w:t xml:space="preserve">Oversee program administration, implementation, and fiscal management</w:t>
      </w:r>
    </w:p>
    <w:p>
      <w:pPr>
        <w:pStyle w:val="Compact"/>
        <w:numPr>
          <w:numId w:val="1001"/>
          <w:ilvl w:val="0"/>
        </w:numPr>
      </w:pPr>
      <w:r>
        <w:t xml:space="preserve">Oversee and monitor quality of all program activities, and ensure reports, work plans, and other program deliverables are timely and of high quality</w:t>
      </w:r>
    </w:p>
    <w:p>
      <w:pPr>
        <w:pStyle w:val="Compact"/>
        <w:numPr>
          <w:numId w:val="1001"/>
          <w:ilvl w:val="0"/>
        </w:numPr>
      </w:pPr>
      <w:r>
        <w:t xml:space="preserve">Attend all of Cultural Leadership’s major fundraising and community outreach events</w:t>
      </w:r>
    </w:p>
    <w:p>
      <w:pPr>
        <w:pStyle w:val="Compact"/>
        <w:numPr>
          <w:numId w:val="1001"/>
          <w:ilvl w:val="0"/>
        </w:numPr>
      </w:pPr>
      <w:r>
        <w:t xml:space="preserve">Work with Executive Director to collaborate with other youth and social justice organizations</w:t>
      </w:r>
    </w:p>
    <w:p>
      <w:pPr>
        <w:pStyle w:val="Compact"/>
        <w:numPr>
          <w:numId w:val="1001"/>
          <w:ilvl w:val="0"/>
        </w:numPr>
      </w:pPr>
      <w:r>
        <w:t xml:space="preserve">Provide own transportation to all programs</w:t>
      </w:r>
    </w:p>
    <w:p>
      <w:pPr>
        <w:pStyle w:val="Compact"/>
        <w:numPr>
          <w:numId w:val="1001"/>
          <w:ilvl w:val="0"/>
        </w:numPr>
      </w:pPr>
      <w:r>
        <w:t xml:space="preserve">Perform other job-related activities as assigned to support Cultural Leadership brand and growth</w:t>
      </w:r>
    </w:p>
    <w:p>
      <w:pPr>
        <w:pStyle w:val="Heading2"/>
      </w:pPr>
      <w:bookmarkStart w:id="23" w:name="qualifications-for-youth-program-director"/>
      <w:r>
        <w:t xml:space="preserve">Qualifications for youth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 both verbal and written thoughts, ideas, and facts with all audiences, and to strengthen and cultivate relationships</w:t>
      </w:r>
    </w:p>
    <w:p>
      <w:pPr>
        <w:pStyle w:val="Compact"/>
        <w:numPr>
          <w:numId w:val="1002"/>
          <w:ilvl w:val="0"/>
        </w:numPr>
      </w:pPr>
      <w:r>
        <w:t xml:space="preserve">8 plus years of coaching, 3 plus years as a director</w:t>
      </w:r>
    </w:p>
    <w:p>
      <w:pPr>
        <w:pStyle w:val="Compact"/>
        <w:numPr>
          <w:numId w:val="1002"/>
          <w:ilvl w:val="0"/>
        </w:numPr>
      </w:pPr>
      <w:r>
        <w:t xml:space="preserve">USSF A/B license or equivalent</w:t>
      </w:r>
    </w:p>
    <w:p>
      <w:pPr>
        <w:pStyle w:val="Compact"/>
        <w:numPr>
          <w:numId w:val="1002"/>
          <w:ilvl w:val="0"/>
        </w:numPr>
      </w:pPr>
      <w:r>
        <w:t xml:space="preserve">Bachelor or equivalent education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the ability to work with a wide range of individuals</w:t>
      </w:r>
    </w:p>
    <w:p>
      <w:pPr>
        <w:pStyle w:val="Compact"/>
        <w:numPr>
          <w:numId w:val="1002"/>
          <w:ilvl w:val="0"/>
        </w:numPr>
      </w:pPr>
      <w:r>
        <w:t xml:space="preserve">Ensure daily membership tracking is being completed through the appropriate software and regular audits of data are completed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outh-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outh-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2021-10-28T13:05:41Z</dcterms:created>
  <dcterms:modified xsi:type="dcterms:W3CDTF">2021-10-28T13:05:41Z</dcterms:modified>
</cp:coreProperties>
</file>