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https://www.velvetjobs.com/job-descriptions/year-contract</w:t>
        </w:r>
      </w:hyperlink>
    </w:p>
    <w:p>
      <w:pPr>
        <w:pStyle w:val="Heading1"/>
      </w:pPr>
      <w:bookmarkStart w:id="21" w:name="example-of-year-contract-job-description"/>
      <w:r>
        <w:t xml:space="preserve">Example of Year Contract Job Description</w:t>
      </w:r>
      <w:bookmarkEnd w:id="21"/>
    </w:p>
    <w:p>
      <w:pPr>
        <w:pStyle w:val="Compact"/>
      </w:pPr>
      <w:r>
        <w:t xml:space="preserve">Our growing company is searching for experienced candidates for the position of year contract.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year-contract"/>
      <w:r>
        <w:t xml:space="preserve">Responsibilities for year contract</w:t>
      </w:r>
      <w:bookmarkEnd w:id="22"/>
    </w:p>
    <w:p>
      <w:pPr>
        <w:pStyle w:val="Compact"/>
        <w:numPr>
          <w:numId w:val="1001"/>
          <w:ilvl w:val="0"/>
        </w:numPr>
      </w:pPr>
      <w:r>
        <w:t xml:space="preserve">Work closely with finance team on quarterly forecast and budget process for management reporting and legal entity results</w:t>
      </w:r>
    </w:p>
    <w:p>
      <w:pPr>
        <w:pStyle w:val="Compact"/>
        <w:numPr>
          <w:numId w:val="1001"/>
          <w:ilvl w:val="0"/>
        </w:numPr>
      </w:pPr>
      <w:r>
        <w:t xml:space="preserve">Managing an accountant and work closely with the Shared Service Center</w:t>
      </w:r>
    </w:p>
    <w:p>
      <w:pPr>
        <w:pStyle w:val="Compact"/>
        <w:numPr>
          <w:numId w:val="1001"/>
          <w:ilvl w:val="0"/>
        </w:numPr>
      </w:pPr>
      <w:r>
        <w:t xml:space="preserve">Monitor and guide the team in areas such as cash forecast, accounts receivable, product costing and inventory</w:t>
      </w:r>
    </w:p>
    <w:p>
      <w:pPr>
        <w:pStyle w:val="Compact"/>
        <w:numPr>
          <w:numId w:val="1001"/>
          <w:ilvl w:val="0"/>
        </w:numPr>
      </w:pPr>
      <w:r>
        <w:t xml:space="preserve">Manage taxation schedules and GST, liaise with auditor and tax agents</w:t>
      </w:r>
    </w:p>
    <w:p>
      <w:pPr>
        <w:pStyle w:val="Compact"/>
        <w:numPr>
          <w:numId w:val="1001"/>
          <w:ilvl w:val="0"/>
        </w:numPr>
      </w:pPr>
      <w:r>
        <w:t xml:space="preserve">Support Project Manager with scope definition, cost/benefit analysis, and project plan</w:t>
      </w:r>
    </w:p>
    <w:p>
      <w:pPr>
        <w:pStyle w:val="Compact"/>
        <w:numPr>
          <w:numId w:val="1001"/>
          <w:ilvl w:val="0"/>
        </w:numPr>
      </w:pPr>
      <w:r>
        <w:t xml:space="preserve">Provide analysis task time estimates</w:t>
      </w:r>
    </w:p>
    <w:p>
      <w:pPr>
        <w:pStyle w:val="Compact"/>
        <w:numPr>
          <w:numId w:val="1001"/>
          <w:ilvl w:val="0"/>
        </w:numPr>
      </w:pPr>
      <w:r>
        <w:t xml:space="preserve">Identify and research problem trends and work with internal or external subject matter experts to correct and proactively prevent further problems by recommending and/or implementing bug-fixes, application enhancements, customer training, or other measures</w:t>
      </w:r>
    </w:p>
    <w:p>
      <w:pPr>
        <w:pStyle w:val="Compact"/>
        <w:numPr>
          <w:numId w:val="1001"/>
          <w:ilvl w:val="0"/>
        </w:numPr>
      </w:pPr>
      <w:r>
        <w:t xml:space="preserve">Document and facilitate turnover plan to other technology groups as needed</w:t>
      </w:r>
    </w:p>
    <w:p>
      <w:pPr>
        <w:pStyle w:val="Compact"/>
        <w:numPr>
          <w:numId w:val="1001"/>
          <w:ilvl w:val="0"/>
        </w:numPr>
      </w:pPr>
      <w:r>
        <w:t xml:space="preserve">Identify customer training requirements, participants, and desired time frames, and implement training delivery and documentation</w:t>
      </w:r>
    </w:p>
    <w:p>
      <w:pPr>
        <w:pStyle w:val="Compact"/>
        <w:numPr>
          <w:numId w:val="1001"/>
          <w:ilvl w:val="0"/>
        </w:numPr>
      </w:pPr>
      <w:r>
        <w:t xml:space="preserve">Train customers on an individual or ad-hoc basis as needed</w:t>
      </w:r>
    </w:p>
    <w:p>
      <w:pPr>
        <w:pStyle w:val="Heading2"/>
      </w:pPr>
      <w:bookmarkStart w:id="23" w:name="qualifications-for-year-contract"/>
      <w:r>
        <w:t xml:space="preserve">Qualifications for year contract</w:t>
      </w:r>
      <w:bookmarkEnd w:id="23"/>
    </w:p>
    <w:p>
      <w:pPr>
        <w:pStyle w:val="Compact"/>
        <w:numPr>
          <w:numId w:val="1002"/>
          <w:ilvl w:val="0"/>
        </w:numPr>
      </w:pPr>
      <w:r>
        <w:t xml:space="preserve">Independent and adaptable individual</w:t>
      </w:r>
    </w:p>
    <w:p>
      <w:pPr>
        <w:pStyle w:val="Compact"/>
        <w:numPr>
          <w:numId w:val="1002"/>
          <w:ilvl w:val="0"/>
        </w:numPr>
      </w:pPr>
      <w:r>
        <w:t xml:space="preserve">Knowledge of EGL OBI and Smartview is an asset</w:t>
      </w:r>
    </w:p>
    <w:p>
      <w:pPr>
        <w:pStyle w:val="Compact"/>
        <w:numPr>
          <w:numId w:val="1002"/>
          <w:ilvl w:val="0"/>
        </w:numPr>
      </w:pPr>
      <w:r>
        <w:t xml:space="preserve">Exceptional communications skills, both verbal and written, including presentation skills</w:t>
      </w:r>
    </w:p>
    <w:p>
      <w:pPr>
        <w:pStyle w:val="Compact"/>
        <w:numPr>
          <w:numId w:val="1002"/>
          <w:ilvl w:val="0"/>
        </w:numPr>
      </w:pPr>
      <w:r>
        <w:t xml:space="preserve">Experience in traffic systems</w:t>
      </w:r>
    </w:p>
    <w:p>
      <w:pPr>
        <w:pStyle w:val="Compact"/>
        <w:numPr>
          <w:numId w:val="1002"/>
          <w:ilvl w:val="0"/>
        </w:numPr>
      </w:pPr>
      <w:r>
        <w:t xml:space="preserve">Provide accurate forecasting - Manage key metrics</w:t>
      </w:r>
    </w:p>
    <w:p>
      <w:pPr>
        <w:pStyle w:val="Compact"/>
        <w:numPr>
          <w:numId w:val="1002"/>
          <w:ilvl w:val="0"/>
        </w:numPr>
      </w:pPr>
      <w:r>
        <w:t xml:space="preserve">Manage annual business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ear-contra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ear-contr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