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https://www.velvetjobs.com/job-descriptions/wrestling-coach</w:t>
        </w:r>
      </w:hyperlink>
    </w:p>
    <w:p>
      <w:pPr>
        <w:pStyle w:val="Heading1"/>
      </w:pPr>
      <w:bookmarkStart w:id="21" w:name="example-of-wrestling-coach-job-description"/>
      <w:r>
        <w:t xml:space="preserve">Example of Wrestling Coach Job Description</w:t>
      </w:r>
      <w:bookmarkEnd w:id="21"/>
    </w:p>
    <w:p>
      <w:pPr>
        <w:pStyle w:val="Compact"/>
      </w:pPr>
      <w:r>
        <w:t xml:space="preserve">Our growing company is looking to fill the role of wrestling coach. To join our growing team, please review the list of responsibilities and qualifications.</w:t>
      </w:r>
    </w:p>
    <w:p>
      <w:pPr>
        <w:pStyle w:val="Heading2"/>
      </w:pPr>
      <w:bookmarkStart w:id="22" w:name="responsibilities-for-wrestling-coach"/>
      <w:r>
        <w:t xml:space="preserve">Responsibilities for wrestling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Helps supervise practices and is on the bench for wrestling matches</w:t>
      </w:r>
    </w:p>
    <w:p>
      <w:pPr>
        <w:pStyle w:val="Compact"/>
        <w:numPr>
          <w:numId w:val="1001"/>
          <w:ilvl w:val="0"/>
        </w:numPr>
      </w:pPr>
      <w:r>
        <w:t xml:space="preserve">Competition preparation</w:t>
      </w:r>
    </w:p>
    <w:p>
      <w:pPr>
        <w:pStyle w:val="Compact"/>
        <w:numPr>
          <w:numId w:val="1001"/>
          <w:ilvl w:val="0"/>
        </w:numPr>
      </w:pPr>
      <w:r>
        <w:t xml:space="preserve">Providing leadership and instruction in terms of the personal and athletic development of cadet athletes at VMI</w:t>
      </w:r>
    </w:p>
    <w:p>
      <w:pPr>
        <w:pStyle w:val="Compact"/>
        <w:numPr>
          <w:numId w:val="1001"/>
          <w:ilvl w:val="0"/>
        </w:numPr>
      </w:pPr>
      <w:r>
        <w:t xml:space="preserve">Retain clients</w:t>
      </w:r>
    </w:p>
    <w:p>
      <w:pPr>
        <w:pStyle w:val="Compact"/>
        <w:numPr>
          <w:numId w:val="1001"/>
          <w:ilvl w:val="0"/>
        </w:numPr>
      </w:pPr>
      <w:r>
        <w:t xml:space="preserve">Organizes, in conjunction with the director, all aspects of the wrestling program, including facility, competition and practice schedules and team operations</w:t>
      </w:r>
    </w:p>
    <w:p>
      <w:pPr>
        <w:pStyle w:val="Compact"/>
        <w:numPr>
          <w:numId w:val="1001"/>
          <w:ilvl w:val="0"/>
        </w:numPr>
      </w:pPr>
      <w:r>
        <w:t xml:space="preserve">Acts as an ambassador of the College and conducts oneself in a positive manner to heighten the awareness of the institution to all of its constituents</w:t>
      </w:r>
    </w:p>
    <w:p>
      <w:pPr>
        <w:pStyle w:val="Compact"/>
        <w:numPr>
          <w:numId w:val="1001"/>
          <w:ilvl w:val="0"/>
        </w:numPr>
      </w:pPr>
      <w:r>
        <w:t xml:space="preserve">Works closely with the promotional and fundraising efforts of the athletic department</w:t>
      </w:r>
    </w:p>
    <w:p>
      <w:pPr>
        <w:pStyle w:val="Compact"/>
        <w:numPr>
          <w:numId w:val="1001"/>
          <w:ilvl w:val="0"/>
        </w:numPr>
      </w:pPr>
      <w:r>
        <w:t xml:space="preserve">Makes budgetary suggestions regarding the proper operations and staffing of the areas of responsibility</w:t>
      </w:r>
    </w:p>
    <w:p>
      <w:pPr>
        <w:pStyle w:val="Compact"/>
        <w:numPr>
          <w:numId w:val="1001"/>
          <w:ilvl w:val="0"/>
        </w:numPr>
      </w:pPr>
      <w:r>
        <w:t xml:space="preserve">Projects and promotes an inclusive education with the highest standards where student-athletes are empowered to lead lives of personal significance and professional success as global citizens</w:t>
      </w:r>
    </w:p>
    <w:p>
      <w:pPr>
        <w:pStyle w:val="Compact"/>
        <w:numPr>
          <w:numId w:val="1001"/>
          <w:ilvl w:val="0"/>
        </w:numPr>
      </w:pPr>
      <w:r>
        <w:t xml:space="preserve">Creates an environment and plan for the academic success of the team</w:t>
      </w:r>
    </w:p>
    <w:p>
      <w:pPr>
        <w:pStyle w:val="Heading2"/>
      </w:pPr>
      <w:bookmarkStart w:id="23" w:name="qualifications-for-wrestling-coach"/>
      <w:r>
        <w:t xml:space="preserve">Qualifications for wrestling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wrestling program video system</w:t>
      </w:r>
    </w:p>
    <w:p>
      <w:pPr>
        <w:pStyle w:val="Compact"/>
        <w:numPr>
          <w:numId w:val="1002"/>
          <w:ilvl w:val="0"/>
        </w:numPr>
      </w:pPr>
      <w:r>
        <w:t xml:space="preserve">Ability to work with recruiting database system</w:t>
      </w:r>
    </w:p>
    <w:p>
      <w:pPr>
        <w:pStyle w:val="Compact"/>
        <w:numPr>
          <w:numId w:val="1002"/>
          <w:ilvl w:val="0"/>
        </w:numPr>
      </w:pPr>
      <w:r>
        <w:t xml:space="preserve">Strong interpersonal and communication skills, ability to work with a wide range of constituencies in a diverse environment</w:t>
      </w:r>
    </w:p>
    <w:p>
      <w:pPr>
        <w:pStyle w:val="Compact"/>
        <w:numPr>
          <w:numId w:val="1002"/>
          <w:ilvl w:val="0"/>
        </w:numPr>
      </w:pPr>
      <w:r>
        <w:t xml:space="preserve">Must be able to travel, and possess and maintain a valid driver's license</w:t>
      </w:r>
    </w:p>
    <w:p>
      <w:pPr>
        <w:pStyle w:val="Compact"/>
        <w:numPr>
          <w:numId w:val="1002"/>
          <w:ilvl w:val="0"/>
        </w:numPr>
      </w:pPr>
      <w:r>
        <w:t xml:space="preserve">Must possess a strong commitment to diversity and inclusiveness</w:t>
      </w:r>
    </w:p>
    <w:p>
      <w:pPr>
        <w:pStyle w:val="Compact"/>
        <w:numPr>
          <w:numId w:val="1002"/>
          <w:ilvl w:val="0"/>
        </w:numPr>
      </w:pPr>
      <w:r>
        <w:t xml:space="preserve">Candidate should have previous experience coaching wrestling on the college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restling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restling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2021-10-28T13:19:09Z</dcterms:created>
  <dcterms:modified xsi:type="dcterms:W3CDTF">2021-10-28T13:19:09Z</dcterms:modified>
</cp:coreProperties>
</file>