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https://www.velvetjobs.com/job-descriptions/workforce-manager</w:t>
        </w:r>
      </w:hyperlink>
    </w:p>
    <w:p>
      <w:pPr>
        <w:pStyle w:val="Heading1"/>
      </w:pPr>
      <w:bookmarkStart w:id="21" w:name="example-of-workforce-manager-job-description"/>
      <w:r>
        <w:t xml:space="preserve">Example of Workforce Manager Job Description</w:t>
      </w:r>
      <w:bookmarkEnd w:id="21"/>
    </w:p>
    <w:p>
      <w:pPr>
        <w:pStyle w:val="Compact"/>
      </w:pPr>
      <w:r>
        <w:t xml:space="preserve">Our growing company is looking for a workforce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kforce-manager"/>
      <w:r>
        <w:t xml:space="preserve">Responsibilities for workforce manager</w:t>
      </w:r>
      <w:bookmarkEnd w:id="22"/>
    </w:p>
    <w:p>
      <w:pPr>
        <w:pStyle w:val="Compact"/>
        <w:numPr>
          <w:numId w:val="1001"/>
          <w:ilvl w:val="0"/>
        </w:numPr>
      </w:pPr>
      <w:r>
        <w:t xml:space="preserve">Manages activities of supervisors to insure the teams are functioning effectively to meet clients’ needs and operational initiative targets</w:t>
      </w:r>
    </w:p>
    <w:p>
      <w:pPr>
        <w:pStyle w:val="Compact"/>
        <w:numPr>
          <w:numId w:val="1001"/>
          <w:ilvl w:val="0"/>
        </w:numPr>
      </w:pPr>
      <w:r>
        <w:t xml:space="preserve">Contributes to team's process improvement efforts and implements changes in a positive way</w:t>
      </w:r>
    </w:p>
    <w:p>
      <w:pPr>
        <w:pStyle w:val="Compact"/>
        <w:numPr>
          <w:numId w:val="1001"/>
          <w:ilvl w:val="0"/>
        </w:numPr>
      </w:pPr>
      <w:r>
        <w:t xml:space="preserve">Produces and analyzes statistical reports to monitor teams’ performance</w:t>
      </w:r>
    </w:p>
    <w:p>
      <w:pPr>
        <w:pStyle w:val="Compact"/>
        <w:numPr>
          <w:numId w:val="1001"/>
          <w:ilvl w:val="0"/>
        </w:numPr>
      </w:pPr>
      <w:r>
        <w:t xml:space="preserve">Participates in projects, including budget process, as assigned</w:t>
      </w:r>
    </w:p>
    <w:p>
      <w:pPr>
        <w:pStyle w:val="Compact"/>
        <w:numPr>
          <w:numId w:val="1001"/>
          <w:ilvl w:val="0"/>
        </w:numPr>
      </w:pPr>
      <w:r>
        <w:t xml:space="preserve">Provides system level oversight for Optum360 client improvement programs and initiatives related to assigned HIM / CDI activities, working with the department’s Senior Directors, Regional HIM / CDI Directors, Facility Directors, Corporate Directors and Managers, as warranted</w:t>
      </w:r>
    </w:p>
    <w:p>
      <w:pPr>
        <w:pStyle w:val="Compact"/>
        <w:numPr>
          <w:numId w:val="1001"/>
          <w:ilvl w:val="0"/>
        </w:numPr>
      </w:pPr>
      <w:r>
        <w:t xml:space="preserve">Supervises and manages subordinate staff</w:t>
      </w:r>
    </w:p>
    <w:p>
      <w:pPr>
        <w:pStyle w:val="Compact"/>
        <w:numPr>
          <w:numId w:val="1001"/>
          <w:ilvl w:val="0"/>
        </w:numPr>
      </w:pPr>
      <w:r>
        <w:t xml:space="preserve">Ensures timely distribution of exception logs to Operations Managers, Sr</w:t>
      </w:r>
    </w:p>
    <w:p>
      <w:pPr>
        <w:pStyle w:val="Compact"/>
        <w:numPr>
          <w:numId w:val="1001"/>
          <w:ilvl w:val="0"/>
        </w:numPr>
      </w:pPr>
      <w:r>
        <w:t xml:space="preserve">Demonstrating an in-depth understanding of banking, fraud, and complaints across all business units through application of knowledge based analysis</w:t>
      </w:r>
    </w:p>
    <w:p>
      <w:pPr>
        <w:pStyle w:val="Compact"/>
        <w:numPr>
          <w:numId w:val="1001"/>
          <w:ilvl w:val="0"/>
        </w:numPr>
      </w:pPr>
      <w:r>
        <w:t xml:space="preserve">Lead development and ongoing maintenance and enhancement of monthly and operational forecasting and staffing models to support the Fraud processes</w:t>
      </w:r>
    </w:p>
    <w:p>
      <w:pPr>
        <w:pStyle w:val="Compact"/>
        <w:numPr>
          <w:numId w:val="1001"/>
          <w:ilvl w:val="0"/>
        </w:numPr>
      </w:pPr>
      <w:r>
        <w:t xml:space="preserve">Acts as subject matter expert related to the effective use of analytical methodologies, particularly those related to regression, decision tree, time series data, forecasting, and econometric modeling</w:t>
      </w:r>
    </w:p>
    <w:p>
      <w:pPr>
        <w:pStyle w:val="Heading2"/>
      </w:pPr>
      <w:bookmarkStart w:id="23" w:name="qualifications-for-workforce-manager"/>
      <w:r>
        <w:t xml:space="preserve">Qualifications for workforce manager</w:t>
      </w:r>
      <w:bookmarkEnd w:id="23"/>
    </w:p>
    <w:p>
      <w:pPr>
        <w:pStyle w:val="Compact"/>
        <w:numPr>
          <w:numId w:val="1002"/>
          <w:ilvl w:val="0"/>
        </w:numPr>
      </w:pPr>
      <w:r>
        <w:t xml:space="preserve">Ability to manage projects simultaneously under pressure</w:t>
      </w:r>
    </w:p>
    <w:p>
      <w:pPr>
        <w:pStyle w:val="Compact"/>
        <w:numPr>
          <w:numId w:val="1002"/>
          <w:ilvl w:val="0"/>
        </w:numPr>
      </w:pPr>
      <w:r>
        <w:t xml:space="preserve">Basic understanding of a Managed Service Provider preferred</w:t>
      </w:r>
    </w:p>
    <w:p>
      <w:pPr>
        <w:pStyle w:val="Compact"/>
        <w:numPr>
          <w:numId w:val="1002"/>
          <w:ilvl w:val="0"/>
        </w:numPr>
      </w:pPr>
      <w:r>
        <w:t xml:space="preserve">Provide end-to-end service to people managers by project managing new/exit/intra transfer employee’s checklist requirements including on-boarding activities (responsible for 50% of tasks</w:t>
      </w:r>
    </w:p>
    <w:p>
      <w:pPr>
        <w:pStyle w:val="Compact"/>
        <w:numPr>
          <w:numId w:val="1002"/>
          <w:ilvl w:val="0"/>
        </w:numPr>
      </w:pPr>
      <w:r>
        <w:t xml:space="preserve">Process various payroll transactions including and not limited to special/one pay adjustments, OT/PT payments ensuring consistency in administration of policy and proper authorization</w:t>
      </w:r>
    </w:p>
    <w:p>
      <w:pPr>
        <w:pStyle w:val="Compact"/>
        <w:numPr>
          <w:numId w:val="1002"/>
          <w:ilvl w:val="0"/>
        </w:numPr>
      </w:pPr>
      <w:r>
        <w:t xml:space="preserve">Oversee production of global organizational charts</w:t>
      </w:r>
    </w:p>
    <w:p>
      <w:pPr>
        <w:pStyle w:val="Compact"/>
        <w:numPr>
          <w:numId w:val="1002"/>
          <w:ilvl w:val="0"/>
        </w:numPr>
      </w:pPr>
      <w:r>
        <w:t xml:space="preserve">Participate in confidential/special projects as requested by Executive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2021-10-28T13:28:10Z</dcterms:created>
  <dcterms:modified xsi:type="dcterms:W3CDTF">2021-10-28T13:28:10Z</dcterms:modified>
</cp:coreProperties>
</file>