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https://www.velvetjobs.com/job-descriptions/workflow-coordinator</w:t>
        </w:r>
      </w:hyperlink>
    </w:p>
    <w:p>
      <w:pPr>
        <w:pStyle w:val="Heading1"/>
      </w:pPr>
      <w:bookmarkStart w:id="21" w:name="example-of-workflow-coordinator-job-description"/>
      <w:r>
        <w:t xml:space="preserve">Example of Workflow Coordinator Job Description</w:t>
      </w:r>
      <w:bookmarkEnd w:id="21"/>
    </w:p>
    <w:p>
      <w:pPr>
        <w:pStyle w:val="Compact"/>
      </w:pPr>
      <w:r>
        <w:t xml:space="preserve">Our growing company is looking to fill the role of workflow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workflow-coordinator"/>
      <w:r>
        <w:t xml:space="preserve">Responsibilities for workflow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administrative duties including the recording of data pertaining to the work, recharging codes, type of document, document deadline and turnaround times and Operator/Designer details such as lateness and breaks</w:t>
      </w:r>
    </w:p>
    <w:p>
      <w:pPr>
        <w:pStyle w:val="Compact"/>
        <w:numPr>
          <w:numId w:val="1001"/>
          <w:ilvl w:val="0"/>
        </w:numPr>
      </w:pPr>
      <w:r>
        <w:t xml:space="preserve">Responsible for the proof reading and inspection of artwork, design and content</w:t>
      </w:r>
    </w:p>
    <w:p>
      <w:pPr>
        <w:pStyle w:val="Compact"/>
        <w:numPr>
          <w:numId w:val="1001"/>
          <w:ilvl w:val="0"/>
        </w:numPr>
      </w:pPr>
      <w:r>
        <w:t xml:space="preserve">Customer Service - Workflow Coordinators will interact with customer personnel and contract management to report on the status of various projects and distribute completed gists and translations</w:t>
      </w:r>
    </w:p>
    <w:p>
      <w:pPr>
        <w:pStyle w:val="Compact"/>
        <w:numPr>
          <w:numId w:val="1001"/>
          <w:ilvl w:val="0"/>
        </w:numPr>
      </w:pPr>
      <w:r>
        <w:t xml:space="preserve">Researches and interprets non-order cases received that should be reassigned to other areas within the organization (vendor forms, remittance, content)</w:t>
      </w:r>
    </w:p>
    <w:p>
      <w:pPr>
        <w:pStyle w:val="Compact"/>
        <w:numPr>
          <w:numId w:val="1001"/>
          <w:ilvl w:val="0"/>
        </w:numPr>
      </w:pPr>
      <w:r>
        <w:t xml:space="preserve">Other duties may be assigned as required based on business needs</w:t>
      </w:r>
    </w:p>
    <w:p>
      <w:pPr>
        <w:pStyle w:val="Compact"/>
        <w:numPr>
          <w:numId w:val="1001"/>
          <w:ilvl w:val="0"/>
        </w:numPr>
      </w:pPr>
      <w:r>
        <w:t xml:space="preserve">Real Time 24x7x365 monitoring of IT incident and request tickets to ensure accurate ticket assignment, and timely response and resolution to customer issues</w:t>
      </w:r>
    </w:p>
    <w:p>
      <w:pPr>
        <w:pStyle w:val="Compact"/>
        <w:numPr>
          <w:numId w:val="1001"/>
          <w:ilvl w:val="0"/>
        </w:numPr>
      </w:pPr>
      <w:r>
        <w:t xml:space="preserve">Real time monitoring of AIS Field Services resolvers for schedule adherence, availability and compliance</w:t>
      </w:r>
    </w:p>
    <w:p>
      <w:pPr>
        <w:pStyle w:val="Compact"/>
        <w:numPr>
          <w:numId w:val="1001"/>
          <w:ilvl w:val="0"/>
        </w:numPr>
      </w:pPr>
      <w:r>
        <w:t xml:space="preserve">Possesses and applies working knowledge of technology environment to ensure all open IT issues are being addressed and resolved quickly</w:t>
      </w:r>
    </w:p>
    <w:p>
      <w:pPr>
        <w:pStyle w:val="Compact"/>
        <w:numPr>
          <w:numId w:val="1001"/>
          <w:ilvl w:val="0"/>
        </w:numPr>
      </w:pPr>
      <w:r>
        <w:t xml:space="preserve">Analyzes a chain of events and applies technical and organizational knowledge following established procedures and/or detailed specifications</w:t>
      </w:r>
    </w:p>
    <w:p>
      <w:pPr>
        <w:pStyle w:val="Compact"/>
        <w:numPr>
          <w:numId w:val="1001"/>
          <w:ilvl w:val="0"/>
        </w:numPr>
      </w:pPr>
      <w:r>
        <w:t xml:space="preserve">Creates Reports and performs analysis which assists leadership with workforce management</w:t>
      </w:r>
    </w:p>
    <w:p>
      <w:pPr>
        <w:pStyle w:val="Heading2"/>
      </w:pPr>
      <w:bookmarkStart w:id="23" w:name="qualifications-for-workflow-coordinator"/>
      <w:r>
        <w:t xml:space="preserve">Qualifications for workflow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years' experience in a financial services environment preferred, with above average performance, and demonstrated leadership abilities</w:t>
      </w:r>
    </w:p>
    <w:p>
      <w:pPr>
        <w:pStyle w:val="Compact"/>
        <w:numPr>
          <w:numId w:val="1002"/>
          <w:ilvl w:val="0"/>
        </w:numPr>
      </w:pPr>
      <w:r>
        <w:t xml:space="preserve">The Workflow Coordinator must understand Operations' and the department's service commitments and related measurements, for example the 2 hour turnaround processing goal</w:t>
      </w:r>
    </w:p>
    <w:p>
      <w:pPr>
        <w:pStyle w:val="Compact"/>
        <w:numPr>
          <w:numId w:val="1002"/>
          <w:ilvl w:val="0"/>
        </w:numPr>
      </w:pPr>
      <w:r>
        <w:t xml:space="preserve">Requires in depth knowledge of of the processes within the department high level understanding of the primary systems used in the department</w:t>
      </w:r>
    </w:p>
    <w:p>
      <w:pPr>
        <w:pStyle w:val="Compact"/>
        <w:numPr>
          <w:numId w:val="1002"/>
          <w:ilvl w:val="0"/>
        </w:numPr>
      </w:pPr>
      <w:r>
        <w:t xml:space="preserve">Must have strong time management and organizational skills with the ability to multitask and handle a heavy workload in order to be able to fulfill all the roles within the area</w:t>
      </w:r>
    </w:p>
    <w:p>
      <w:pPr>
        <w:pStyle w:val="Compact"/>
        <w:numPr>
          <w:numId w:val="1002"/>
          <w:ilvl w:val="0"/>
        </w:numPr>
      </w:pPr>
      <w:r>
        <w:t xml:space="preserve">A working knowledge of the interfaces that affect the department's workflow such as BPMS and Worklist is preferred</w:t>
      </w:r>
    </w:p>
    <w:p>
      <w:pPr>
        <w:pStyle w:val="Compact"/>
        <w:numPr>
          <w:numId w:val="1002"/>
          <w:ilvl w:val="0"/>
        </w:numPr>
      </w:pPr>
      <w:r>
        <w:t xml:space="preserve">Desire to learn and ability to become a subject matter expert on various policies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low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low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2021-10-28T13:10:02Z</dcterms:created>
  <dcterms:modified xsi:type="dcterms:W3CDTF">2021-10-28T13:10:02Z</dcterms:modified>
</cp:coreProperties>
</file>