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https://www.velvetjobs.com/job-descriptions/workflow-analyst</w:t>
        </w:r>
      </w:hyperlink>
    </w:p>
    <w:p>
      <w:pPr>
        <w:pStyle w:val="Heading1"/>
      </w:pPr>
      <w:bookmarkStart w:id="21" w:name="example-of-workflow-analyst-job-description"/>
      <w:r>
        <w:t xml:space="preserve">Example of Workflow Analyst Job Description</w:t>
      </w:r>
      <w:bookmarkEnd w:id="21"/>
    </w:p>
    <w:p>
      <w:pPr>
        <w:pStyle w:val="Compact"/>
      </w:pPr>
      <w:r>
        <w:t xml:space="preserve">Our growing company is looking for a workflow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orkflow-analyst"/>
      <w:r>
        <w:t xml:space="preserve">Responsibilities for workflow analyst</w:t>
      </w:r>
      <w:bookmarkEnd w:id="22"/>
    </w:p>
    <w:p>
      <w:pPr>
        <w:pStyle w:val="Compact"/>
        <w:numPr>
          <w:numId w:val="1001"/>
          <w:ilvl w:val="0"/>
        </w:numPr>
      </w:pPr>
      <w:r>
        <w:t xml:space="preserve">The Workflow Analyst’s primary responsibility is to ensure daily service levels in all Operational Units by working closely with Worldwide Capacity Planning, local site leadership, and other sites’ leadership teams</w:t>
      </w:r>
    </w:p>
    <w:p>
      <w:pPr>
        <w:pStyle w:val="Compact"/>
        <w:numPr>
          <w:numId w:val="1001"/>
          <w:ilvl w:val="0"/>
        </w:numPr>
      </w:pPr>
      <w:r>
        <w:t xml:space="preserve">The Workflow Analyst also owns a variety of tasks, including managing GACD profiles of individual associates, alerting individual team leadership of outliers in auxing and other variances</w:t>
      </w:r>
    </w:p>
    <w:p>
      <w:pPr>
        <w:pStyle w:val="Compact"/>
        <w:numPr>
          <w:numId w:val="1001"/>
          <w:ilvl w:val="0"/>
        </w:numPr>
      </w:pPr>
      <w:r>
        <w:t xml:space="preserve">The Workflow Analyst is also responsible to create work schedules for all associates using scheduling software (Erlang) and must identify and seek to proactively resolve workflow headcount deficiencies and overages</w:t>
      </w:r>
    </w:p>
    <w:p>
      <w:pPr>
        <w:pStyle w:val="Compact"/>
        <w:numPr>
          <w:numId w:val="1001"/>
          <w:ilvl w:val="0"/>
        </w:numPr>
      </w:pPr>
      <w:r>
        <w:t xml:space="preserve">Workflow Analysts are responsible to make adjustments to call volume proactively based on forecasted volume and real time adjustments based on actual call volume</w:t>
      </w:r>
    </w:p>
    <w:p>
      <w:pPr>
        <w:pStyle w:val="Compact"/>
        <w:numPr>
          <w:numId w:val="1001"/>
          <w:ilvl w:val="0"/>
        </w:numPr>
      </w:pPr>
      <w:r>
        <w:t xml:space="preserve">Identifies root cause and implements permanent corrective actions for incidents</w:t>
      </w:r>
    </w:p>
    <w:p>
      <w:pPr>
        <w:pStyle w:val="Compact"/>
        <w:numPr>
          <w:numId w:val="1001"/>
          <w:ilvl w:val="0"/>
        </w:numPr>
      </w:pPr>
      <w:r>
        <w:t xml:space="preserve">Reporting on daily production volumes</w:t>
      </w:r>
    </w:p>
    <w:p>
      <w:pPr>
        <w:pStyle w:val="Compact"/>
        <w:numPr>
          <w:numId w:val="1001"/>
          <w:ilvl w:val="0"/>
        </w:numPr>
      </w:pPr>
      <w:r>
        <w:t xml:space="preserve">Develop and maintain reporting for internal users using Excel &amp; SQL</w:t>
      </w:r>
    </w:p>
    <w:p>
      <w:pPr>
        <w:pStyle w:val="Compact"/>
        <w:numPr>
          <w:numId w:val="1001"/>
          <w:ilvl w:val="0"/>
        </w:numPr>
      </w:pPr>
      <w:r>
        <w:t xml:space="preserve">Ad-hoc data analysis support for management team</w:t>
      </w:r>
    </w:p>
    <w:p>
      <w:pPr>
        <w:pStyle w:val="Compact"/>
        <w:numPr>
          <w:numId w:val="1001"/>
          <w:ilvl w:val="0"/>
        </w:numPr>
      </w:pPr>
      <w:r>
        <w:t xml:space="preserve">Data support to teammate and provide skill training also</w:t>
      </w:r>
    </w:p>
    <w:p>
      <w:pPr>
        <w:pStyle w:val="Compact"/>
        <w:numPr>
          <w:numId w:val="1001"/>
          <w:ilvl w:val="0"/>
        </w:numPr>
      </w:pPr>
      <w:r>
        <w:t xml:space="preserve">Work with others to identify major issues and actionable opportunities, design solutions, and quantify operational impact across portions of a work stream</w:t>
      </w:r>
    </w:p>
    <w:p>
      <w:pPr>
        <w:pStyle w:val="Heading2"/>
      </w:pPr>
      <w:bookmarkStart w:id="23" w:name="qualifications-for-workflow-analyst"/>
      <w:r>
        <w:t xml:space="preserve">Qualifications for workflow analyst</w:t>
      </w:r>
      <w:bookmarkEnd w:id="23"/>
    </w:p>
    <w:p>
      <w:pPr>
        <w:pStyle w:val="Compact"/>
        <w:numPr>
          <w:numId w:val="1002"/>
          <w:ilvl w:val="0"/>
        </w:numPr>
      </w:pPr>
      <w:r>
        <w:t xml:space="preserve">Prior experience working on electronic trading components including order managers, client and exchange connectivity</w:t>
      </w:r>
    </w:p>
    <w:p>
      <w:pPr>
        <w:pStyle w:val="Compact"/>
        <w:numPr>
          <w:numId w:val="1002"/>
          <w:ilvl w:val="0"/>
        </w:numPr>
      </w:pPr>
      <w:r>
        <w:t xml:space="preserve">Teamwork &amp; Collaboration - Displays enthusiasm and contributes to an effective team environment</w:t>
      </w:r>
    </w:p>
    <w:p>
      <w:pPr>
        <w:pStyle w:val="Compact"/>
        <w:numPr>
          <w:numId w:val="1002"/>
          <w:ilvl w:val="0"/>
        </w:numPr>
      </w:pPr>
      <w:r>
        <w:t xml:space="preserve">Mainframe, SAP and PARIS experience a plus</w:t>
      </w:r>
    </w:p>
    <w:p>
      <w:pPr>
        <w:pStyle w:val="Compact"/>
        <w:numPr>
          <w:numId w:val="1002"/>
          <w:ilvl w:val="0"/>
        </w:numPr>
      </w:pPr>
      <w:r>
        <w:t xml:space="preserve">Basic knowledge of risk management discipline</w:t>
      </w:r>
    </w:p>
    <w:p>
      <w:pPr>
        <w:pStyle w:val="Compact"/>
        <w:numPr>
          <w:numId w:val="1002"/>
          <w:ilvl w:val="0"/>
        </w:numPr>
      </w:pPr>
      <w:r>
        <w:t xml:space="preserve">Experience with Archer or other common GRC</w:t>
      </w:r>
    </w:p>
    <w:p>
      <w:pPr>
        <w:pStyle w:val="Compact"/>
        <w:numPr>
          <w:numId w:val="1002"/>
          <w:ilvl w:val="0"/>
        </w:numPr>
      </w:pPr>
      <w:r>
        <w:t xml:space="preserve">Ability to handle multiple, tasks and responsibilities simultaneously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orkflow-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orkflow-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2021-10-28T18:33:28Z</dcterms:created>
  <dcterms:modified xsi:type="dcterms:W3CDTF">2021-10-28T18:33:28Z</dcterms:modified>
</cp:coreProperties>
</file>