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https://www.velvetjobs.com/job-descriptions/workflow-analyst</w:t>
        </w:r>
      </w:hyperlink>
    </w:p>
    <w:p>
      <w:pPr>
        <w:pStyle w:val="Heading1"/>
      </w:pPr>
      <w:bookmarkStart w:id="21" w:name="example-of-workflow-analyst-job-description"/>
      <w:r>
        <w:t xml:space="preserve">Example of Workflow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workflow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orkflow-analyst"/>
      <w:r>
        <w:t xml:space="preserve">Responsibilities for workflow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intraday service level acceptable goals by Aspect eWFM</w:t>
      </w:r>
    </w:p>
    <w:p>
      <w:pPr>
        <w:pStyle w:val="Compact"/>
        <w:numPr>
          <w:numId w:val="1001"/>
          <w:ilvl w:val="0"/>
        </w:numPr>
      </w:pPr>
      <w:r>
        <w:t xml:space="preserve">Monitor real-time adherence to schedules for call center associates by Aspect eWFM</w:t>
      </w:r>
    </w:p>
    <w:p>
      <w:pPr>
        <w:pStyle w:val="Compact"/>
        <w:numPr>
          <w:numId w:val="1001"/>
          <w:ilvl w:val="0"/>
        </w:numPr>
      </w:pPr>
      <w:r>
        <w:t xml:space="preserve">Engage with floor managers on any deviations from schedules</w:t>
      </w:r>
    </w:p>
    <w:p>
      <w:pPr>
        <w:pStyle w:val="Compact"/>
        <w:numPr>
          <w:numId w:val="1001"/>
          <w:ilvl w:val="0"/>
        </w:numPr>
      </w:pPr>
      <w:r>
        <w:t xml:space="preserve">Initiate escalation procedures when KPI thresholds are exceeded</w:t>
      </w:r>
    </w:p>
    <w:p>
      <w:pPr>
        <w:pStyle w:val="Compact"/>
        <w:numPr>
          <w:numId w:val="1001"/>
          <w:ilvl w:val="0"/>
        </w:numPr>
      </w:pPr>
      <w:r>
        <w:t xml:space="preserve">Manage associate call-in line or WFM mailbox and update schedules to reflect accurate intraday projections by Aspect eWFM</w:t>
      </w:r>
    </w:p>
    <w:p>
      <w:pPr>
        <w:pStyle w:val="Compact"/>
        <w:numPr>
          <w:numId w:val="1001"/>
          <w:ilvl w:val="0"/>
        </w:numPr>
      </w:pPr>
      <w:r>
        <w:t xml:space="preserve">Update overtime and out of office shrink details into Aspect tool</w:t>
      </w:r>
    </w:p>
    <w:p>
      <w:pPr>
        <w:pStyle w:val="Compact"/>
        <w:numPr>
          <w:numId w:val="1001"/>
          <w:ilvl w:val="0"/>
        </w:numPr>
      </w:pPr>
      <w:r>
        <w:t xml:space="preserve">Monitor intraday outages, staffing shortages, and other unplanned events and keep WFM team posted on any deviancies from plan</w:t>
      </w:r>
    </w:p>
    <w:p>
      <w:pPr>
        <w:pStyle w:val="Compact"/>
        <w:numPr>
          <w:numId w:val="1001"/>
          <w:ilvl w:val="0"/>
        </w:numPr>
      </w:pPr>
      <w:r>
        <w:t xml:space="preserve">Approve real-time request for offline events</w:t>
      </w:r>
    </w:p>
    <w:p>
      <w:pPr>
        <w:pStyle w:val="Compact"/>
        <w:numPr>
          <w:numId w:val="1001"/>
          <w:ilvl w:val="0"/>
        </w:numPr>
      </w:pPr>
      <w:r>
        <w:t xml:space="preserve">Attend daily handoff call and share the end of shift write up</w:t>
      </w:r>
    </w:p>
    <w:p>
      <w:pPr>
        <w:pStyle w:val="Compact"/>
        <w:numPr>
          <w:numId w:val="1001"/>
          <w:ilvl w:val="0"/>
        </w:numPr>
      </w:pPr>
      <w:r>
        <w:t xml:space="preserve">Administration of intraday schedule changes by Aspect eWFM</w:t>
      </w:r>
    </w:p>
    <w:p>
      <w:pPr>
        <w:pStyle w:val="Heading2"/>
      </w:pPr>
      <w:bookmarkStart w:id="23" w:name="qualifications-for-workflow-analyst"/>
      <w:r>
        <w:t xml:space="preserve">Qualifications for workflow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balance multiple, time-sensitive projects while maintaining a longer term, strategic focus</w:t>
      </w:r>
    </w:p>
    <w:p>
      <w:pPr>
        <w:pStyle w:val="Compact"/>
        <w:numPr>
          <w:numId w:val="1002"/>
          <w:ilvl w:val="0"/>
        </w:numPr>
      </w:pPr>
      <w:r>
        <w:t xml:space="preserve">Experience with Microsoft Office applications, particularly Excel with an understanding of creating and working with pivot tables</w:t>
      </w:r>
    </w:p>
    <w:p>
      <w:pPr>
        <w:pStyle w:val="Compact"/>
        <w:numPr>
          <w:numId w:val="1002"/>
          <w:ilvl w:val="0"/>
        </w:numPr>
      </w:pPr>
      <w:r>
        <w:t xml:space="preserve">Communication skills for to communicate with service providers, customers, and managers</w:t>
      </w:r>
    </w:p>
    <w:p>
      <w:pPr>
        <w:pStyle w:val="Compact"/>
        <w:numPr>
          <w:numId w:val="1002"/>
          <w:ilvl w:val="0"/>
        </w:numPr>
      </w:pPr>
      <w:r>
        <w:t xml:space="preserve">Experience of Investment Banking and Commercial print environments</w:t>
      </w:r>
    </w:p>
    <w:p>
      <w:pPr>
        <w:pStyle w:val="Compact"/>
        <w:numPr>
          <w:numId w:val="1002"/>
          <w:ilvl w:val="0"/>
        </w:numPr>
      </w:pPr>
      <w:r>
        <w:t xml:space="preserve">Embracing Change - The ability to work flexibly, adapting quickly to change and responding positively to new ways of working enabling us to thrive on change and constantly improve</w:t>
      </w:r>
    </w:p>
    <w:p>
      <w:pPr>
        <w:pStyle w:val="Compact"/>
        <w:numPr>
          <w:numId w:val="1002"/>
          <w:ilvl w:val="0"/>
        </w:numPr>
      </w:pPr>
      <w:r>
        <w:t xml:space="preserve">Results Focus - The drive and determination to achieve objectives, overcoming obstacles to deliver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orkflow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orkflow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2021-10-28T13:32:55Z</dcterms:created>
  <dcterms:modified xsi:type="dcterms:W3CDTF">2021-10-28T13:32:55Z</dcterms:modified>
</cp:coreProperties>
</file>