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https://www.velvetjobs.com/job-descriptions/work-manager</w:t>
        </w:r>
      </w:hyperlink>
    </w:p>
    <w:p>
      <w:pPr>
        <w:pStyle w:val="Heading1"/>
      </w:pPr>
      <w:bookmarkStart w:id="21" w:name="example-of-work-manager-job-description"/>
      <w:r>
        <w:t xml:space="preserve">Example of Work Manager Job Description</w:t>
      </w:r>
      <w:bookmarkEnd w:id="21"/>
    </w:p>
    <w:p>
      <w:pPr>
        <w:pStyle w:val="Compact"/>
      </w:pPr>
      <w:r>
        <w:t xml:space="preserve">Our innovative and growing company is hiring for a work manager. To join our growing team, please review the list of responsibilities and qualifications.</w:t>
      </w:r>
    </w:p>
    <w:p>
      <w:pPr>
        <w:pStyle w:val="Heading2"/>
      </w:pPr>
      <w:bookmarkStart w:id="22" w:name="responsibilities-for-work-manager"/>
      <w:r>
        <w:t xml:space="preserve">Responsibilities for work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business and market-level findings at industry events (frequently at the business unit level)</w:t>
      </w:r>
    </w:p>
    <w:p>
      <w:pPr>
        <w:pStyle w:val="Compact"/>
        <w:numPr>
          <w:numId w:val="1001"/>
          <w:ilvl w:val="0"/>
        </w:numPr>
      </w:pPr>
      <w:r>
        <w:t xml:space="preserve">Incubate and leverage relationship with academic institutions and other external research partners</w:t>
      </w:r>
    </w:p>
    <w:p>
      <w:pPr>
        <w:pStyle w:val="Compact"/>
        <w:numPr>
          <w:numId w:val="1001"/>
          <w:ilvl w:val="0"/>
        </w:numPr>
      </w:pPr>
      <w:r>
        <w:t xml:space="preserve">Support new solution creation at the business unit level by weaving in research findings to aid in go-to-market activities</w:t>
      </w:r>
    </w:p>
    <w:p>
      <w:pPr>
        <w:pStyle w:val="Compact"/>
        <w:numPr>
          <w:numId w:val="1001"/>
          <w:ilvl w:val="0"/>
        </w:numPr>
      </w:pPr>
      <w:r>
        <w:t xml:space="preserve">Drive analyst and stakeholder outreach</w:t>
      </w:r>
    </w:p>
    <w:p>
      <w:pPr>
        <w:pStyle w:val="Compact"/>
        <w:numPr>
          <w:numId w:val="1001"/>
          <w:ilvl w:val="0"/>
        </w:numPr>
      </w:pPr>
      <w:r>
        <w:t xml:space="preserve">Travel Required- it is expected that you will spend 70% of your time in the field with the Partners</w:t>
      </w:r>
    </w:p>
    <w:p>
      <w:pPr>
        <w:pStyle w:val="Compact"/>
        <w:numPr>
          <w:numId w:val="1001"/>
          <w:ilvl w:val="0"/>
        </w:numPr>
      </w:pPr>
      <w:r>
        <w:t xml:space="preserve">Define and manage project resource needs and establish contingency plans for key resources</w:t>
      </w:r>
    </w:p>
    <w:p>
      <w:pPr>
        <w:pStyle w:val="Compact"/>
        <w:numPr>
          <w:numId w:val="1001"/>
          <w:ilvl w:val="0"/>
        </w:numPr>
      </w:pPr>
      <w:r>
        <w:t xml:space="preserve">Planning of trial budget, communicating deviations from trial budget projections and propose solutions for budget delays and deviations</w:t>
      </w:r>
    </w:p>
    <w:p>
      <w:pPr>
        <w:pStyle w:val="Compact"/>
        <w:numPr>
          <w:numId w:val="1001"/>
          <w:ilvl w:val="0"/>
        </w:numPr>
      </w:pPr>
      <w:r>
        <w:t xml:space="preserve">Creates integrated project timelines</w:t>
      </w:r>
    </w:p>
    <w:p>
      <w:pPr>
        <w:pStyle w:val="Compact"/>
        <w:numPr>
          <w:numId w:val="1001"/>
          <w:ilvl w:val="0"/>
        </w:numPr>
      </w:pPr>
      <w:r>
        <w:t xml:space="preserve">Tracks performance metrics for trial teams</w:t>
      </w:r>
    </w:p>
    <w:p>
      <w:pPr>
        <w:pStyle w:val="Compact"/>
        <w:numPr>
          <w:numId w:val="1001"/>
          <w:ilvl w:val="0"/>
        </w:numPr>
      </w:pPr>
      <w:r>
        <w:t xml:space="preserve">Identifies and presents project related issues and facilitates resolutions both in and across function</w:t>
      </w:r>
    </w:p>
    <w:p>
      <w:pPr>
        <w:pStyle w:val="Heading2"/>
      </w:pPr>
      <w:bookmarkStart w:id="23" w:name="qualifications-for-work-manager"/>
      <w:r>
        <w:t xml:space="preserve">Qualifications for work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and financial experience for various projects</w:t>
      </w:r>
    </w:p>
    <w:p>
      <w:pPr>
        <w:pStyle w:val="Compact"/>
        <w:numPr>
          <w:numId w:val="1002"/>
          <w:ilvl w:val="0"/>
        </w:numPr>
      </w:pPr>
      <w:r>
        <w:t xml:space="preserve">Knowledge of the Security systems and Fire systems for his work package</w:t>
      </w:r>
    </w:p>
    <w:p>
      <w:pPr>
        <w:pStyle w:val="Compact"/>
        <w:numPr>
          <w:numId w:val="1002"/>
          <w:ilvl w:val="0"/>
        </w:numPr>
      </w:pPr>
      <w:r>
        <w:t xml:space="preserve">5+ years experience with SAP Work Manager Mobility App with Agentry Framework</w:t>
      </w:r>
    </w:p>
    <w:p>
      <w:pPr>
        <w:pStyle w:val="Compact"/>
        <w:numPr>
          <w:numId w:val="1002"/>
          <w:ilvl w:val="0"/>
        </w:numPr>
      </w:pPr>
      <w:r>
        <w:t xml:space="preserve">Must have experience with SMP 3.0, SAP Gateway, ABAP - BAPIs, Creating Mobile Apps</w:t>
      </w:r>
    </w:p>
    <w:p>
      <w:pPr>
        <w:pStyle w:val="Compact"/>
        <w:numPr>
          <w:numId w:val="1002"/>
          <w:ilvl w:val="0"/>
        </w:numPr>
      </w:pPr>
      <w:r>
        <w:t xml:space="preserve">Strong relationship building, communication (both verbal and written), and presentation skills</w:t>
      </w:r>
    </w:p>
    <w:p>
      <w:pPr>
        <w:pStyle w:val="Compact"/>
        <w:numPr>
          <w:numId w:val="1002"/>
          <w:ilvl w:val="0"/>
        </w:numPr>
      </w:pPr>
      <w:r>
        <w:t xml:space="preserve">Resourceful with the ability to problem-solve and present ideas and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