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https://www.velvetjobs.com/job-descriptions/wildlife</w:t>
        </w:r>
      </w:hyperlink>
    </w:p>
    <w:p>
      <w:pPr>
        <w:pStyle w:val="Heading1"/>
      </w:pPr>
      <w:bookmarkStart w:id="21" w:name="example-of-wildlife-job-description"/>
      <w:r>
        <w:t xml:space="preserve">Example of Wildlife Job Description</w:t>
      </w:r>
      <w:bookmarkEnd w:id="21"/>
    </w:p>
    <w:p>
      <w:pPr>
        <w:pStyle w:val="Compact"/>
      </w:pPr>
      <w:r>
        <w:t xml:space="preserve">Our growing company is looking to fill the role of wildlife. If you are looking for an exciting place to work, please take a look at the list of qualifications below.</w:t>
      </w:r>
    </w:p>
    <w:p>
      <w:pPr>
        <w:pStyle w:val="Heading2"/>
      </w:pPr>
      <w:bookmarkStart w:id="22" w:name="responsibilities-for-wildlife"/>
      <w:r>
        <w:t xml:space="preserve">Responsibilities for wildlife</w:t>
      </w:r>
      <w:bookmarkEnd w:id="22"/>
    </w:p>
    <w:p>
      <w:pPr>
        <w:pStyle w:val="Compact"/>
        <w:numPr>
          <w:numId w:val="1001"/>
          <w:ilvl w:val="0"/>
        </w:numPr>
      </w:pPr>
      <w:r>
        <w:t xml:space="preserve">Provides guidance and support to hiring managers during the interview and hiring process by placing employment ads with colleges, job boards, and other sources and analyzing best candidates from the applicant pool</w:t>
      </w:r>
    </w:p>
    <w:p>
      <w:pPr>
        <w:pStyle w:val="Compact"/>
        <w:numPr>
          <w:numId w:val="1001"/>
          <w:ilvl w:val="0"/>
        </w:numPr>
      </w:pPr>
      <w:r>
        <w:t xml:space="preserve">Handles phone call interviews with potential job candidates as requested</w:t>
      </w:r>
    </w:p>
    <w:p>
      <w:pPr>
        <w:pStyle w:val="Compact"/>
        <w:numPr>
          <w:numId w:val="1001"/>
          <w:ilvl w:val="0"/>
        </w:numPr>
      </w:pPr>
      <w:r>
        <w:t xml:space="preserve">Oversees and manages applicant tracking and onboarding via SilkRoad and RedCarpet technologies</w:t>
      </w:r>
    </w:p>
    <w:p>
      <w:pPr>
        <w:pStyle w:val="Compact"/>
        <w:numPr>
          <w:numId w:val="1001"/>
          <w:ilvl w:val="0"/>
        </w:numPr>
      </w:pPr>
      <w:r>
        <w:t xml:space="preserve">Compiles, records, and analyzes comparative data from applicant documents</w:t>
      </w:r>
    </w:p>
    <w:p>
      <w:pPr>
        <w:pStyle w:val="Compact"/>
        <w:numPr>
          <w:numId w:val="1001"/>
          <w:ilvl w:val="0"/>
        </w:numPr>
      </w:pPr>
      <w:r>
        <w:t xml:space="preserve">Implements and conducts new hire orientation training for office personnel</w:t>
      </w:r>
    </w:p>
    <w:p>
      <w:pPr>
        <w:pStyle w:val="Compact"/>
        <w:numPr>
          <w:numId w:val="1001"/>
          <w:ilvl w:val="0"/>
        </w:numPr>
      </w:pPr>
      <w:r>
        <w:t xml:space="preserve">Participates in operational meetings on regular basis</w:t>
      </w:r>
    </w:p>
    <w:p>
      <w:pPr>
        <w:pStyle w:val="Compact"/>
        <w:numPr>
          <w:numId w:val="1001"/>
          <w:ilvl w:val="0"/>
        </w:numPr>
      </w:pPr>
      <w:r>
        <w:t xml:space="preserve">Manages special projects and assignments from start to finish, as assigned by management</w:t>
      </w:r>
    </w:p>
    <w:p>
      <w:pPr>
        <w:pStyle w:val="Compact"/>
        <w:numPr>
          <w:numId w:val="1001"/>
          <w:ilvl w:val="0"/>
        </w:numPr>
      </w:pPr>
      <w:r>
        <w:t xml:space="preserve">Developing and leading biophysical assessments with a focus on wildlife and wildlife habitat, with particular emphasis on avian and bat species</w:t>
      </w:r>
    </w:p>
    <w:p>
      <w:pPr>
        <w:pStyle w:val="Compact"/>
        <w:numPr>
          <w:numId w:val="1001"/>
          <w:ilvl w:val="0"/>
        </w:numPr>
      </w:pPr>
      <w:r>
        <w:t xml:space="preserve">Provide technical writing and editorial review of all project materials in a quick, efficient manner (program briefs, reporting requirements, conference documents, technical abstracts and materials, presentations, journal articles, technical reports and public information materials)</w:t>
      </w:r>
    </w:p>
    <w:p>
      <w:pPr>
        <w:pStyle w:val="Compact"/>
        <w:numPr>
          <w:numId w:val="1001"/>
          <w:ilvl w:val="0"/>
        </w:numPr>
      </w:pPr>
      <w:r>
        <w:t xml:space="preserve">Check that all project materials are responsive/compliant, sound, internally consistent, and appropriately address all reporting and procurement requirements</w:t>
      </w:r>
    </w:p>
    <w:p>
      <w:pPr>
        <w:pStyle w:val="Heading2"/>
      </w:pPr>
      <w:bookmarkStart w:id="23" w:name="qualifications-for-wildlife"/>
      <w:r>
        <w:t xml:space="preserve">Qualifications for wildlife</w:t>
      </w:r>
      <w:bookmarkEnd w:id="23"/>
    </w:p>
    <w:p>
      <w:pPr>
        <w:pStyle w:val="Compact"/>
        <w:numPr>
          <w:numId w:val="1002"/>
          <w:ilvl w:val="0"/>
        </w:numPr>
      </w:pPr>
      <w:r>
        <w:t xml:space="preserve">Bachelor’s Degree or equivalent combination of education and experience in natural or physical science</w:t>
      </w:r>
    </w:p>
    <w:p>
      <w:pPr>
        <w:pStyle w:val="Compact"/>
        <w:numPr>
          <w:numId w:val="1002"/>
          <w:ilvl w:val="0"/>
        </w:numPr>
      </w:pPr>
      <w:r>
        <w:t xml:space="preserve">Strong experience with Microsoft Office Suite (PowerPoint, Word, Excel, Outlook, Access) and any project specific software programs</w:t>
      </w:r>
    </w:p>
    <w:p>
      <w:pPr>
        <w:pStyle w:val="Compact"/>
        <w:numPr>
          <w:numId w:val="1002"/>
          <w:ilvl w:val="0"/>
        </w:numPr>
      </w:pPr>
      <w:r>
        <w:t xml:space="preserve">At a minimum, completed a B.Sc</w:t>
      </w:r>
    </w:p>
    <w:p>
      <w:pPr>
        <w:pStyle w:val="Compact"/>
        <w:numPr>
          <w:numId w:val="1002"/>
          <w:ilvl w:val="0"/>
        </w:numPr>
      </w:pPr>
      <w:r>
        <w:t xml:space="preserve">Must be able to identify Alberta, Saskatchewan, and British Columbia birds and mammals by sight and sound</w:t>
      </w:r>
    </w:p>
    <w:p>
      <w:pPr>
        <w:pStyle w:val="Compact"/>
        <w:numPr>
          <w:numId w:val="1002"/>
          <w:ilvl w:val="0"/>
        </w:numPr>
      </w:pPr>
      <w:r>
        <w:t xml:space="preserve">Three to five years of previous work experience in an administrative capacity</w:t>
      </w:r>
    </w:p>
    <w:p>
      <w:pPr>
        <w:pStyle w:val="Compact"/>
        <w:numPr>
          <w:numId w:val="1002"/>
          <w:ilvl w:val="0"/>
        </w:numPr>
      </w:pPr>
      <w:r>
        <w:t xml:space="preserve">Thorough knowledge of Microsoft Office Suite required (especially merge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ldlif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ldli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2021-10-28T18:35:04Z</dcterms:created>
  <dcterms:modified xsi:type="dcterms:W3CDTF">2021-10-28T18:35:04Z</dcterms:modified>
</cp:coreProperties>
</file>