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https://www.velvetjobs.com/job-descriptions/wholesale-manager</w:t>
        </w:r>
      </w:hyperlink>
    </w:p>
    <w:p>
      <w:pPr>
        <w:pStyle w:val="Heading1"/>
      </w:pPr>
      <w:bookmarkStart w:id="21" w:name="example-of-wholesale-manager-job-description"/>
      <w:r>
        <w:t xml:space="preserve">Example of Wholesale Manager Job Description</w:t>
      </w:r>
      <w:bookmarkEnd w:id="21"/>
    </w:p>
    <w:p>
      <w:pPr>
        <w:pStyle w:val="Compact"/>
      </w:pPr>
      <w:r>
        <w:t xml:space="preserve">Our company is growing rapidly and is looking to fill the role of wholesale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holesale-manager"/>
      <w:r>
        <w:t xml:space="preserve">Responsibilities for wholesale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Marketing to design marketing plans that build brand awareness, attract new customers, and foster loyalty in existing customers</w:t>
      </w:r>
    </w:p>
    <w:p>
      <w:pPr>
        <w:pStyle w:val="Compact"/>
        <w:numPr>
          <w:numId w:val="1001"/>
          <w:ilvl w:val="0"/>
        </w:numPr>
      </w:pPr>
      <w:r>
        <w:t xml:space="preserve">Partner with HQ Visual Merchandising team to guarantee brands visual and image guidelines support business growth and brand visibility (within Dept.stores, franchisees)</w:t>
      </w:r>
    </w:p>
    <w:p>
      <w:pPr>
        <w:pStyle w:val="Compact"/>
        <w:numPr>
          <w:numId w:val="1001"/>
          <w:ilvl w:val="0"/>
        </w:numPr>
      </w:pPr>
      <w:r>
        <w:t xml:space="preserve">Partner with HQ Merchandising and HR to develop Seasonal Collection training programmes</w:t>
      </w:r>
    </w:p>
    <w:p>
      <w:pPr>
        <w:pStyle w:val="Compact"/>
        <w:numPr>
          <w:numId w:val="1001"/>
          <w:ilvl w:val="0"/>
        </w:numPr>
      </w:pPr>
      <w:r>
        <w:t xml:space="preserve">Ensure loans are closed/funded in compliance with the underwriter’s approval all federal and state regulations</w:t>
      </w:r>
    </w:p>
    <w:p>
      <w:pPr>
        <w:pStyle w:val="Compact"/>
        <w:numPr>
          <w:numId w:val="1001"/>
          <w:ilvl w:val="0"/>
        </w:numPr>
      </w:pPr>
      <w:r>
        <w:t xml:space="preserve">Knowledge of FHA/VA regulations FNMA/FHLMC and investor underwriting guidelines</w:t>
      </w:r>
    </w:p>
    <w:p>
      <w:pPr>
        <w:pStyle w:val="Compact"/>
        <w:numPr>
          <w:numId w:val="1001"/>
          <w:ilvl w:val="0"/>
        </w:numPr>
      </w:pPr>
      <w:r>
        <w:t xml:space="preserve">Support the Senior Human Resources Manager in providing generalist support</w:t>
      </w:r>
    </w:p>
    <w:p>
      <w:pPr>
        <w:pStyle w:val="Compact"/>
        <w:numPr>
          <w:numId w:val="1001"/>
          <w:ilvl w:val="0"/>
        </w:numPr>
      </w:pPr>
      <w:r>
        <w:t xml:space="preserve">Partner with the business to manage full life-cycle recruitment and proactively feed talent pipeline , resourcing talent from across Europe</w:t>
      </w:r>
    </w:p>
    <w:p>
      <w:pPr>
        <w:pStyle w:val="Compact"/>
        <w:numPr>
          <w:numId w:val="1001"/>
          <w:ilvl w:val="0"/>
        </w:numPr>
      </w:pPr>
      <w:r>
        <w:t xml:space="preserve">Partner with the business to recruit Wholesale Brand Ambassadors for key Wholesale store locations</w:t>
      </w:r>
    </w:p>
    <w:p>
      <w:pPr>
        <w:pStyle w:val="Compact"/>
        <w:numPr>
          <w:numId w:val="1001"/>
          <w:ilvl w:val="0"/>
        </w:numPr>
      </w:pPr>
      <w:r>
        <w:t xml:space="preserve">Partner with Retail HR Managers to manage Employee Relations matters in compliance with local legislation and HR best practice</w:t>
      </w:r>
    </w:p>
    <w:p>
      <w:pPr>
        <w:pStyle w:val="Compact"/>
        <w:numPr>
          <w:numId w:val="1001"/>
          <w:ilvl w:val="0"/>
        </w:numPr>
      </w:pPr>
      <w:r>
        <w:t xml:space="preserve">Partner with Senior HR Manager and the global compensation and benefits team to roll out and review employee benefits</w:t>
      </w:r>
    </w:p>
    <w:p>
      <w:pPr>
        <w:pStyle w:val="Heading2"/>
      </w:pPr>
      <w:bookmarkStart w:id="23" w:name="qualifications-for-wholesale-manager"/>
      <w:r>
        <w:t xml:space="preserve">Qualifications for wholesale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Luxury Woman ApparelWholesale management</w:t>
      </w:r>
    </w:p>
    <w:p>
      <w:pPr>
        <w:pStyle w:val="Compact"/>
        <w:numPr>
          <w:numId w:val="1002"/>
          <w:ilvl w:val="0"/>
        </w:numPr>
      </w:pPr>
      <w:r>
        <w:t xml:space="preserve">Fluent in Italian, English and German at professional working proficiency</w:t>
      </w:r>
    </w:p>
    <w:p>
      <w:pPr>
        <w:pStyle w:val="Compact"/>
        <w:numPr>
          <w:numId w:val="1002"/>
          <w:ilvl w:val="0"/>
        </w:numPr>
      </w:pPr>
      <w:r>
        <w:t xml:space="preserve">Ability to pursue and capture new business opportunities and make them reality</w:t>
      </w:r>
    </w:p>
    <w:p>
      <w:pPr>
        <w:pStyle w:val="Compact"/>
        <w:numPr>
          <w:numId w:val="1002"/>
          <w:ilvl w:val="0"/>
        </w:numPr>
      </w:pPr>
      <w:r>
        <w:t xml:space="preserve">Uses financial and customer data to evaluate choices</w:t>
      </w:r>
    </w:p>
    <w:p>
      <w:pPr>
        <w:pStyle w:val="Compact"/>
        <w:numPr>
          <w:numId w:val="1002"/>
          <w:ilvl w:val="0"/>
        </w:numPr>
      </w:pPr>
      <w:r>
        <w:t xml:space="preserve">At least 5 years of similar experience acquired in the fashion industry</w:t>
      </w:r>
    </w:p>
    <w:p>
      <w:pPr>
        <w:pStyle w:val="Compact"/>
        <w:numPr>
          <w:numId w:val="1002"/>
          <w:ilvl w:val="0"/>
        </w:numPr>
      </w:pPr>
      <w:r>
        <w:t xml:space="preserve">Fluent in English and Italian, knowledge of Russian will also be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holesa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holesa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2021-10-28T13:02:13Z</dcterms:created>
  <dcterms:modified xsi:type="dcterms:W3CDTF">2021-10-28T13:02:13Z</dcterms:modified>
</cp:coreProperties>
</file>