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https://www.velvetjobs.com/job-descriptions/welding-instructor</w:t>
        </w:r>
      </w:hyperlink>
    </w:p>
    <w:p>
      <w:pPr>
        <w:pStyle w:val="Heading1"/>
      </w:pPr>
      <w:bookmarkStart w:id="21" w:name="example-of-welding-instructor-job-description"/>
      <w:r>
        <w:t xml:space="preserve">Example of Welding Instructor Job Description</w:t>
      </w:r>
      <w:bookmarkEnd w:id="21"/>
    </w:p>
    <w:p>
      <w:pPr>
        <w:pStyle w:val="Compact"/>
      </w:pPr>
      <w:r>
        <w:t xml:space="preserve">Our growing company is hiring for a welding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elding-instructor"/>
      <w:r>
        <w:t xml:space="preserve">Responsibilities for welding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Teach full-time to include fall, spring and possibly a portion of summer semesters and have a commitment to using assessment to improve teaching and learning</w:t>
      </w:r>
    </w:p>
    <w:p>
      <w:pPr>
        <w:pStyle w:val="Compact"/>
        <w:numPr>
          <w:numId w:val="1001"/>
          <w:ilvl w:val="0"/>
        </w:numPr>
      </w:pPr>
      <w:r>
        <w:t xml:space="preserve">Involvement in program committees and could represent the program on college and System committees as determined by the program and/or college</w:t>
      </w:r>
    </w:p>
    <w:p>
      <w:pPr>
        <w:pStyle w:val="Compact"/>
        <w:numPr>
          <w:numId w:val="1001"/>
          <w:ilvl w:val="0"/>
        </w:numPr>
      </w:pPr>
      <w:r>
        <w:t xml:space="preserve">Responsible for assisting with student recruitment, retention, assessment and other duties as assigned by the Dean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develops program and course outlines, goals and objectives</w:t>
      </w:r>
    </w:p>
    <w:p>
      <w:pPr>
        <w:pStyle w:val="Compact"/>
        <w:numPr>
          <w:numId w:val="1001"/>
          <w:ilvl w:val="0"/>
        </w:numPr>
      </w:pPr>
      <w:r>
        <w:t xml:space="preserve">Prepares lesson plans for classroom instruction for credited welding and joining technology courses</w:t>
      </w:r>
    </w:p>
    <w:p>
      <w:pPr>
        <w:pStyle w:val="Compact"/>
        <w:numPr>
          <w:numId w:val="1001"/>
          <w:ilvl w:val="0"/>
        </w:numPr>
      </w:pPr>
      <w:r>
        <w:t xml:space="preserve">Requests and maintains supplies and equipment and prepares required budget requests</w:t>
      </w:r>
    </w:p>
    <w:p>
      <w:pPr>
        <w:pStyle w:val="Compact"/>
        <w:numPr>
          <w:numId w:val="1001"/>
          <w:ilvl w:val="0"/>
        </w:numPr>
      </w:pPr>
      <w:r>
        <w:t xml:space="preserve">Maintains program certification requirements, as appropriate</w:t>
      </w:r>
    </w:p>
    <w:p>
      <w:pPr>
        <w:pStyle w:val="Compact"/>
        <w:numPr>
          <w:numId w:val="1001"/>
          <w:ilvl w:val="0"/>
        </w:numPr>
      </w:pPr>
      <w:r>
        <w:t xml:space="preserve">Meets with students, staff members and other educators to discuss students’ instructional programs and other issues impacting the progress of the students</w:t>
      </w:r>
    </w:p>
    <w:p>
      <w:pPr>
        <w:pStyle w:val="Compact"/>
        <w:numPr>
          <w:numId w:val="1001"/>
          <w:ilvl w:val="0"/>
        </w:numPr>
      </w:pPr>
      <w:r>
        <w:t xml:space="preserve">Work with Dean to coordinate adjunct instructors</w:t>
      </w:r>
    </w:p>
    <w:p>
      <w:pPr>
        <w:pStyle w:val="Compact"/>
        <w:numPr>
          <w:numId w:val="1001"/>
          <w:ilvl w:val="0"/>
        </w:numPr>
      </w:pPr>
      <w:r>
        <w:t xml:space="preserve">Manages administrative responsibilities related to scheduling, developing syllabi and teaching courses</w:t>
      </w:r>
    </w:p>
    <w:p>
      <w:pPr>
        <w:pStyle w:val="Heading2"/>
      </w:pPr>
      <w:bookmarkStart w:id="23" w:name="qualifications-for-welding-instructor"/>
      <w:r>
        <w:t xml:space="preserve">Qualifications for welding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of arc welding instruction experience</w:t>
      </w:r>
    </w:p>
    <w:p>
      <w:pPr>
        <w:pStyle w:val="Compact"/>
        <w:numPr>
          <w:numId w:val="1002"/>
          <w:ilvl w:val="0"/>
        </w:numPr>
      </w:pPr>
      <w:r>
        <w:t xml:space="preserve">Must have a high school diploma or equivalent 5 years recent welding field experience is required</w:t>
      </w:r>
    </w:p>
    <w:p>
      <w:pPr>
        <w:pStyle w:val="Compact"/>
        <w:numPr>
          <w:numId w:val="1002"/>
          <w:ilvl w:val="0"/>
        </w:numPr>
      </w:pPr>
      <w:r>
        <w:t xml:space="preserve">Five years recent teaching experience at the college level or industry training experience or a combination of teaching at the college level and industry trainer experience may be substituted, year for year, for recent welding field experience</w:t>
      </w:r>
    </w:p>
    <w:p>
      <w:pPr>
        <w:pStyle w:val="Compact"/>
        <w:numPr>
          <w:numId w:val="1002"/>
          <w:ilvl w:val="0"/>
        </w:numPr>
      </w:pPr>
      <w:r>
        <w:t xml:space="preserve">Semi-automatic processes experience in fabrication</w:t>
      </w:r>
    </w:p>
    <w:p>
      <w:pPr>
        <w:pStyle w:val="Compact"/>
        <w:numPr>
          <w:numId w:val="1002"/>
          <w:ilvl w:val="0"/>
        </w:numPr>
      </w:pPr>
      <w:r>
        <w:t xml:space="preserve">Must be able to teach the workforce to read blueprints, layout material, understand Q.A</w:t>
      </w:r>
    </w:p>
    <w:p>
      <w:pPr>
        <w:pStyle w:val="Compact"/>
        <w:numPr>
          <w:numId w:val="1002"/>
          <w:ilvl w:val="0"/>
        </w:numPr>
      </w:pPr>
      <w:r>
        <w:t xml:space="preserve">Be able to provide detailed and technically accurate written condition, and open inspection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2021-10-28T12:48:49Z</dcterms:created>
  <dcterms:modified xsi:type="dcterms:W3CDTF">2021-10-28T12:48:49Z</dcterms:modified>
</cp:coreProperties>
</file>