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https://www.velvetjobs.com/job-descriptions/web-ui-developer</w:t>
        </w:r>
      </w:hyperlink>
    </w:p>
    <w:p>
      <w:pPr>
        <w:pStyle w:val="Heading1"/>
      </w:pPr>
      <w:bookmarkStart w:id="21" w:name="example-of-web-ui-developer-job-description"/>
      <w:r>
        <w:t xml:space="preserve">Example of Web UI Developer Job Description</w:t>
      </w:r>
      <w:bookmarkEnd w:id="21"/>
    </w:p>
    <w:p>
      <w:pPr>
        <w:pStyle w:val="Compact"/>
      </w:pPr>
      <w:r>
        <w:t xml:space="preserve">Our innovative and growing company is hiring for a web UI developer. To join our growing team, please review the list of responsibilities and qualifications.</w:t>
      </w:r>
    </w:p>
    <w:p>
      <w:pPr>
        <w:pStyle w:val="Heading2"/>
      </w:pPr>
      <w:bookmarkStart w:id="22" w:name="responsibilities-for-web-ui-developer"/>
      <w:r>
        <w:t xml:space="preserve">Responsibilities for web 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support current UI framework in production</w:t>
      </w:r>
    </w:p>
    <w:p>
      <w:pPr>
        <w:pStyle w:val="Compact"/>
        <w:numPr>
          <w:numId w:val="1001"/>
          <w:ilvl w:val="0"/>
        </w:numPr>
      </w:pPr>
      <w:r>
        <w:t xml:space="preserve">Lead, mentor and guide other developers in the team</w:t>
      </w:r>
    </w:p>
    <w:p>
      <w:pPr>
        <w:pStyle w:val="Compact"/>
        <w:numPr>
          <w:numId w:val="1001"/>
          <w:ilvl w:val="0"/>
        </w:numPr>
      </w:pPr>
      <w:r>
        <w:t xml:space="preserve">Collaborate with other product groups and enable component reuse and other sharable API in an open source community model</w:t>
      </w:r>
    </w:p>
    <w:p>
      <w:pPr>
        <w:pStyle w:val="Compact"/>
        <w:numPr>
          <w:numId w:val="1001"/>
          <w:ilvl w:val="0"/>
        </w:numPr>
      </w:pPr>
      <w:r>
        <w:t xml:space="preserve">Design and develop clickable HTML wireframes and prototypes</w:t>
      </w:r>
    </w:p>
    <w:p>
      <w:pPr>
        <w:pStyle w:val="Compact"/>
        <w:numPr>
          <w:numId w:val="1001"/>
          <w:ilvl w:val="0"/>
        </w:numPr>
      </w:pPr>
      <w:r>
        <w:t xml:space="preserve">Provide support for content development team in the creation of appropriate graphics across all digital platforms</w:t>
      </w:r>
    </w:p>
    <w:p>
      <w:pPr>
        <w:pStyle w:val="Compact"/>
        <w:numPr>
          <w:numId w:val="1001"/>
          <w:ilvl w:val="0"/>
        </w:numPr>
      </w:pPr>
      <w:r>
        <w:t xml:space="preserve">Code front end user experiences based on design comps for Intranet, Corporate and Newsroom Websites</w:t>
      </w:r>
    </w:p>
    <w:p>
      <w:pPr>
        <w:pStyle w:val="Compact"/>
        <w:numPr>
          <w:numId w:val="1001"/>
          <w:ilvl w:val="0"/>
        </w:numPr>
      </w:pPr>
      <w:r>
        <w:t xml:space="preserve">Work with content managers to ensure the proper use of HTML/CSS coding best practices across multiple platforms</w:t>
      </w:r>
    </w:p>
    <w:p>
      <w:pPr>
        <w:pStyle w:val="Compact"/>
        <w:numPr>
          <w:numId w:val="1001"/>
          <w:ilvl w:val="0"/>
        </w:numPr>
      </w:pPr>
      <w:r>
        <w:t xml:space="preserve">Build efficient, reusable code and libraries for future use</w:t>
      </w:r>
    </w:p>
    <w:p>
      <w:pPr>
        <w:pStyle w:val="Compact"/>
        <w:numPr>
          <w:numId w:val="1001"/>
          <w:ilvl w:val="0"/>
        </w:numPr>
      </w:pPr>
      <w:r>
        <w:t xml:space="preserve">Help establish UI/UX standards and best practices across all Communications platforms</w:t>
      </w:r>
    </w:p>
    <w:p>
      <w:pPr>
        <w:pStyle w:val="Compact"/>
        <w:numPr>
          <w:numId w:val="1001"/>
          <w:ilvl w:val="0"/>
        </w:numPr>
      </w:pPr>
      <w:r>
        <w:t xml:space="preserve">Create or modify WordPress themes to create unique user experiences for our external stakeholders</w:t>
      </w:r>
    </w:p>
    <w:p>
      <w:pPr>
        <w:pStyle w:val="Heading2"/>
      </w:pPr>
      <w:bookmarkStart w:id="23" w:name="qualifications-for-web-ui-developer"/>
      <w:r>
        <w:t xml:space="preserve">Qualifications for web 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judgment, attention to detail, and passion for your work</w:t>
      </w:r>
    </w:p>
    <w:p>
      <w:pPr>
        <w:pStyle w:val="Compact"/>
        <w:numPr>
          <w:numId w:val="1002"/>
          <w:ilvl w:val="0"/>
        </w:numPr>
      </w:pPr>
      <w:r>
        <w:t xml:space="preserve">Knowledge of common web UI frameworks, Bootstrap</w:t>
      </w:r>
    </w:p>
    <w:p>
      <w:pPr>
        <w:pStyle w:val="Compact"/>
        <w:numPr>
          <w:numId w:val="1002"/>
          <w:ilvl w:val="0"/>
        </w:numPr>
      </w:pPr>
      <w:r>
        <w:t xml:space="preserve">Experience integrating data from other services, including timeseries data</w:t>
      </w:r>
    </w:p>
    <w:p>
      <w:pPr>
        <w:pStyle w:val="Compact"/>
        <w:numPr>
          <w:numId w:val="1002"/>
          <w:ilvl w:val="0"/>
        </w:numPr>
      </w:pPr>
      <w:r>
        <w:t xml:space="preserve">Experience with virtualization and container technology, Docker</w:t>
      </w:r>
    </w:p>
    <w:p>
      <w:pPr>
        <w:pStyle w:val="Compact"/>
        <w:numPr>
          <w:numId w:val="1002"/>
          <w:ilvl w:val="0"/>
        </w:numPr>
      </w:pPr>
      <w:r>
        <w:t xml:space="preserve">Knowledge of Agile – Right from Requirement gathering, POC, Planning, Solution Implementation, Testing, UAT, Release, Continuous Integration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similar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