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https://www.velvetjobs.com/job-descriptions/web-designer</w:t>
        </w:r>
      </w:hyperlink>
    </w:p>
    <w:p>
      <w:pPr>
        <w:pStyle w:val="Heading1"/>
      </w:pPr>
      <w:bookmarkStart w:id="21" w:name="example-of-web-designer-job-description"/>
      <w:r>
        <w:t xml:space="preserve">Example of Web Designer Job Description</w:t>
      </w:r>
      <w:bookmarkEnd w:id="21"/>
    </w:p>
    <w:p>
      <w:pPr>
        <w:pStyle w:val="Compact"/>
      </w:pPr>
      <w:r>
        <w:t xml:space="preserve">Our growing company is looking to fill the role of web designer. If you are looking for an exciting place to work, please take a look at the list of qualifications below.</w:t>
      </w:r>
    </w:p>
    <w:p>
      <w:pPr>
        <w:pStyle w:val="Heading2"/>
      </w:pPr>
      <w:bookmarkStart w:id="22" w:name="responsibilities-for-web-designer"/>
      <w:r>
        <w:t xml:space="preserve">Responsibilities for web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Aids in the development of targeted product offerings or marketing campaigns based on customer profiles</w:t>
      </w:r>
    </w:p>
    <w:p>
      <w:pPr>
        <w:pStyle w:val="Compact"/>
        <w:numPr>
          <w:numId w:val="1001"/>
          <w:ilvl w:val="0"/>
        </w:numPr>
      </w:pPr>
      <w:r>
        <w:t xml:space="preserve">Create other digital materials, as needed, such as logos, characters, icons, illustrations and animations, marketing material</w:t>
      </w:r>
    </w:p>
    <w:p>
      <w:pPr>
        <w:pStyle w:val="Compact"/>
        <w:numPr>
          <w:numId w:val="1001"/>
          <w:ilvl w:val="0"/>
        </w:numPr>
      </w:pPr>
      <w:r>
        <w:t xml:space="preserve">Creating polished, responsive web designs</w:t>
      </w:r>
    </w:p>
    <w:p>
      <w:pPr>
        <w:pStyle w:val="Compact"/>
        <w:numPr>
          <w:numId w:val="1001"/>
          <w:ilvl w:val="0"/>
        </w:numPr>
      </w:pPr>
      <w:r>
        <w:t xml:space="preserve">Supporting the web team with on-brand creative solutions</w:t>
      </w:r>
    </w:p>
    <w:p>
      <w:pPr>
        <w:pStyle w:val="Compact"/>
        <w:numPr>
          <w:numId w:val="1001"/>
          <w:ilvl w:val="0"/>
        </w:numPr>
      </w:pPr>
      <w:r>
        <w:t xml:space="preserve">Collaboration with colleagues in a team environment</w:t>
      </w:r>
    </w:p>
    <w:p>
      <w:pPr>
        <w:pStyle w:val="Compact"/>
        <w:numPr>
          <w:numId w:val="1001"/>
          <w:ilvl w:val="0"/>
        </w:numPr>
      </w:pPr>
      <w:r>
        <w:t xml:space="preserve">Client interaction and presentations</w:t>
      </w:r>
    </w:p>
    <w:p>
      <w:pPr>
        <w:pStyle w:val="Compact"/>
        <w:numPr>
          <w:numId w:val="1001"/>
          <w:ilvl w:val="0"/>
        </w:numPr>
      </w:pPr>
      <w:r>
        <w:t xml:space="preserve">Manage multiple projects and time-sensitive deadlines</w:t>
      </w:r>
    </w:p>
    <w:p>
      <w:pPr>
        <w:pStyle w:val="Compact"/>
        <w:numPr>
          <w:numId w:val="1001"/>
          <w:ilvl w:val="0"/>
        </w:numPr>
      </w:pPr>
      <w:r>
        <w:t xml:space="preserve">Collaborate with other designers and writers to ensure the integrity and quality of our editorial content</w:t>
      </w:r>
    </w:p>
    <w:p>
      <w:pPr>
        <w:pStyle w:val="Compact"/>
        <w:numPr>
          <w:numId w:val="1001"/>
          <w:ilvl w:val="0"/>
        </w:numPr>
      </w:pPr>
      <w:r>
        <w:t xml:space="preserve">Produce and maintain brand style guides for key organisation brands using a variety of digital communications</w:t>
      </w:r>
    </w:p>
    <w:p>
      <w:pPr>
        <w:pStyle w:val="Compact"/>
        <w:numPr>
          <w:numId w:val="1001"/>
          <w:ilvl w:val="0"/>
        </w:numPr>
      </w:pPr>
      <w:r>
        <w:t xml:space="preserve">Works closely with the Marketing Communications team, other Designers and Media Producers to create multimedia experiences</w:t>
      </w:r>
    </w:p>
    <w:p>
      <w:pPr>
        <w:pStyle w:val="Heading2"/>
      </w:pPr>
      <w:bookmarkStart w:id="23" w:name="qualifications-for-web-designer"/>
      <w:r>
        <w:t xml:space="preserve">Qualifications for web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ImageReady, Illustrator, Indesign, Shockwave, Director, Dreamweaver (and other web authoring/motion graphic tools)</w:t>
      </w:r>
    </w:p>
    <w:p>
      <w:pPr>
        <w:pStyle w:val="Compact"/>
        <w:numPr>
          <w:numId w:val="1002"/>
          <w:ilvl w:val="0"/>
        </w:numPr>
      </w:pPr>
      <w:r>
        <w:t xml:space="preserve">Flash design</w:t>
      </w:r>
    </w:p>
    <w:p>
      <w:pPr>
        <w:pStyle w:val="Compact"/>
        <w:numPr>
          <w:numId w:val="1002"/>
          <w:ilvl w:val="0"/>
        </w:numPr>
      </w:pPr>
      <w:r>
        <w:t xml:space="preserve">Experience or education in e-Commerce or web marketing</w:t>
      </w:r>
    </w:p>
    <w:p>
      <w:pPr>
        <w:pStyle w:val="Compact"/>
        <w:numPr>
          <w:numId w:val="1002"/>
          <w:ilvl w:val="0"/>
        </w:numPr>
      </w:pPr>
      <w:r>
        <w:t xml:space="preserve">Bachelor of Fine Arts degree required with emphasis on interactive design, graphic design or communications – Master’s degree a plus</w:t>
      </w:r>
    </w:p>
    <w:p>
      <w:pPr>
        <w:pStyle w:val="Compact"/>
        <w:numPr>
          <w:numId w:val="1002"/>
          <w:ilvl w:val="0"/>
        </w:numPr>
      </w:pPr>
      <w:r>
        <w:t xml:space="preserve">Strong project and time-management skills – able to balance and prioritize project workload and adjust to shifting business needs/priorities</w:t>
      </w:r>
    </w:p>
    <w:p>
      <w:pPr>
        <w:pStyle w:val="Compact"/>
        <w:numPr>
          <w:numId w:val="1002"/>
          <w:ilvl w:val="0"/>
        </w:numPr>
      </w:pPr>
      <w:r>
        <w:t xml:space="preserve">Excellent design sense and ability to articulate design strategy to business partners and design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2021-10-28T13:02:33Z</dcterms:created>
  <dcterms:modified xsi:type="dcterms:W3CDTF">2021-10-28T13:02:33Z</dcterms:modified>
</cp:coreProperties>
</file>