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https://www.velvetjobs.com/job-descriptions/wealth-manager</w:t>
        </w:r>
      </w:hyperlink>
    </w:p>
    <w:p>
      <w:pPr>
        <w:pStyle w:val="Heading1"/>
      </w:pPr>
      <w:bookmarkStart w:id="21" w:name="example-of-wealth-manager-job-description"/>
      <w:r>
        <w:t xml:space="preserve">Example of Wealth Manager Job Description</w:t>
      </w:r>
      <w:bookmarkEnd w:id="21"/>
    </w:p>
    <w:p>
      <w:pPr>
        <w:pStyle w:val="Compact"/>
      </w:pPr>
      <w:r>
        <w:t xml:space="preserve">Our company is hiring for a wealth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alth-manager"/>
      <w:r>
        <w:t xml:space="preserve">Responsibilities for wealth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hiring, coaching and coordination of supervised team—includes writing and discussing performance appraisals, creating training plans and providing consistent feedback</w:t>
      </w:r>
    </w:p>
    <w:p>
      <w:pPr>
        <w:pStyle w:val="Compact"/>
        <w:numPr>
          <w:numId w:val="1001"/>
          <w:ilvl w:val="0"/>
        </w:numPr>
      </w:pPr>
      <w:r>
        <w:t xml:space="preserve">Supporting recruitment and on-boarding of VAN members</w:t>
      </w:r>
    </w:p>
    <w:p>
      <w:pPr>
        <w:pStyle w:val="Compact"/>
        <w:numPr>
          <w:numId w:val="1001"/>
          <w:ilvl w:val="0"/>
        </w:numPr>
      </w:pPr>
      <w:r>
        <w:t xml:space="preserve">Providing specialist advice to members on Human Resource Management</w:t>
      </w:r>
    </w:p>
    <w:p>
      <w:pPr>
        <w:pStyle w:val="Compact"/>
        <w:numPr>
          <w:numId w:val="1001"/>
          <w:ilvl w:val="0"/>
        </w:numPr>
      </w:pPr>
      <w:r>
        <w:t xml:space="preserve">Leadership of Growth Navigator activity to develop member growth strategies</w:t>
      </w:r>
    </w:p>
    <w:p>
      <w:pPr>
        <w:pStyle w:val="Compact"/>
        <w:numPr>
          <w:numId w:val="1001"/>
          <w:ilvl w:val="0"/>
        </w:numPr>
      </w:pPr>
      <w:r>
        <w:t xml:space="preserve">Initiative execution support across a wide spectrum of business areas</w:t>
      </w:r>
    </w:p>
    <w:p>
      <w:pPr>
        <w:pStyle w:val="Compact"/>
        <w:numPr>
          <w:numId w:val="1001"/>
          <w:ilvl w:val="0"/>
        </w:numPr>
      </w:pPr>
      <w:r>
        <w:t xml:space="preserve">Product coordination and profitability across the VAN network</w:t>
      </w:r>
    </w:p>
    <w:p>
      <w:pPr>
        <w:pStyle w:val="Compact"/>
        <w:numPr>
          <w:numId w:val="1001"/>
          <w:ilvl w:val="0"/>
        </w:numPr>
      </w:pPr>
      <w:r>
        <w:t xml:space="preserve">Relationship management accountability for allocated VAN members</w:t>
      </w:r>
    </w:p>
    <w:p>
      <w:pPr>
        <w:pStyle w:val="Compact"/>
        <w:numPr>
          <w:numId w:val="1001"/>
          <w:ilvl w:val="0"/>
        </w:numPr>
      </w:pPr>
      <w:r>
        <w:t xml:space="preserve">Compliance with relevant legislative and regulatory requirements in the Australian market place (including networking and staying up to date with industry groups such as IFSA )</w:t>
      </w:r>
    </w:p>
    <w:p>
      <w:pPr>
        <w:pStyle w:val="Compact"/>
        <w:numPr>
          <w:numId w:val="1001"/>
          <w:ilvl w:val="0"/>
        </w:numPr>
      </w:pPr>
      <w:r>
        <w:t xml:space="preserve">Helps coach and motivate a team of Wealth Management Advisors to achieve the goals of the unit</w:t>
      </w:r>
    </w:p>
    <w:p>
      <w:pPr>
        <w:pStyle w:val="Compact"/>
        <w:numPr>
          <w:numId w:val="1001"/>
          <w:ilvl w:val="0"/>
        </w:numPr>
      </w:pPr>
      <w:r>
        <w:t xml:space="preserve">Sets technical direction for all applications and maintenance initiatives ensuring adherence to overall IT and business direction</w:t>
      </w:r>
    </w:p>
    <w:p>
      <w:pPr>
        <w:pStyle w:val="Heading2"/>
      </w:pPr>
      <w:bookmarkStart w:id="23" w:name="qualifications-for-wealth-manager"/>
      <w:r>
        <w:t xml:space="preserve">Qualifications for wealth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US intermediary-sold financial advisor marketplace</w:t>
      </w:r>
    </w:p>
    <w:p>
      <w:pPr>
        <w:pStyle w:val="Compact"/>
        <w:numPr>
          <w:numId w:val="1002"/>
          <w:ilvl w:val="0"/>
        </w:numPr>
      </w:pPr>
      <w:r>
        <w:t xml:space="preserve">Act as escalation point for Operations SMEs and Project Managers</w:t>
      </w:r>
    </w:p>
    <w:p>
      <w:pPr>
        <w:pStyle w:val="Compact"/>
        <w:numPr>
          <w:numId w:val="1002"/>
          <w:ilvl w:val="0"/>
        </w:numPr>
      </w:pPr>
      <w:r>
        <w:t xml:space="preserve">Lead on specific issues /project activities as required</w:t>
      </w:r>
    </w:p>
    <w:p>
      <w:pPr>
        <w:pStyle w:val="Compact"/>
        <w:numPr>
          <w:numId w:val="1002"/>
          <w:ilvl w:val="0"/>
        </w:numPr>
      </w:pPr>
      <w:r>
        <w:t xml:space="preserve">Delegate for the Operations Lead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an Operations background and will be able to demonstrate broad technical and product knowledge within of the following areas</w:t>
      </w:r>
    </w:p>
    <w:p>
      <w:pPr>
        <w:pStyle w:val="Compact"/>
        <w:numPr>
          <w:numId w:val="1002"/>
          <w:ilvl w:val="0"/>
        </w:numPr>
      </w:pPr>
      <w:r>
        <w:t xml:space="preserve">The successful candidate must be able to demonstrate good Communication &amp; Influencing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alt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alt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2021-10-28T13:15:09Z</dcterms:created>
  <dcterms:modified xsi:type="dcterms:W3CDTF">2021-10-28T13:15:09Z</dcterms:modified>
</cp:coreProperties>
</file>