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https://www.velvetjobs.com/job-descriptions/wealth-management-operations</w:t>
        </w:r>
      </w:hyperlink>
    </w:p>
    <w:p>
      <w:pPr>
        <w:pStyle w:val="Heading1"/>
      </w:pPr>
      <w:bookmarkStart w:id="21" w:name="example-of-wealth-management-operations-job-description"/>
      <w:r>
        <w:t xml:space="preserve">Example of Wealth Management Operations Job Description</w:t>
      </w:r>
      <w:bookmarkEnd w:id="21"/>
    </w:p>
    <w:p>
      <w:pPr>
        <w:pStyle w:val="Compact"/>
      </w:pPr>
      <w:r>
        <w:t xml:space="preserve">Our growing company is looking for a wealth management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alth-management-operations"/>
      <w:r>
        <w:t xml:space="preserve">Responsibilities for wealth management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the role of Operations project manager</w:t>
      </w:r>
    </w:p>
    <w:p>
      <w:pPr>
        <w:pStyle w:val="Compact"/>
        <w:numPr>
          <w:numId w:val="1001"/>
          <w:ilvl w:val="0"/>
        </w:numPr>
      </w:pPr>
      <w:r>
        <w:t xml:space="preserve">Plan, manage and execute projects ensuring accurate and timely delivery of project milestones</w:t>
      </w:r>
    </w:p>
    <w:p>
      <w:pPr>
        <w:pStyle w:val="Compact"/>
        <w:numPr>
          <w:numId w:val="1001"/>
          <w:ilvl w:val="0"/>
        </w:numPr>
      </w:pPr>
      <w:r>
        <w:t xml:space="preserve">Make learning strategy recommendations at the Wealth Management Operations Client Service Center level and create project plans to support development and implementation</w:t>
      </w:r>
    </w:p>
    <w:p>
      <w:pPr>
        <w:pStyle w:val="Compact"/>
        <w:numPr>
          <w:numId w:val="1001"/>
          <w:ilvl w:val="0"/>
        </w:numPr>
      </w:pPr>
      <w:r>
        <w:t xml:space="preserve">Collaborate with Client Service Center Leadership and Service Quality and Training to ensure the learning programs meet business needs</w:t>
      </w:r>
    </w:p>
    <w:p>
      <w:pPr>
        <w:pStyle w:val="Compact"/>
        <w:numPr>
          <w:numId w:val="1001"/>
          <w:ilvl w:val="0"/>
        </w:numPr>
      </w:pPr>
      <w:r>
        <w:t xml:space="preserve">Research, design, and develop engaging and effective training solutions that meet a high standard for quality, service, and client experience</w:t>
      </w:r>
    </w:p>
    <w:p>
      <w:pPr>
        <w:pStyle w:val="Compact"/>
        <w:numPr>
          <w:numId w:val="1001"/>
          <w:ilvl w:val="0"/>
        </w:numPr>
      </w:pPr>
      <w:r>
        <w:t xml:space="preserve">Create training solutions that may be delivered in a variety of formats including both traditional classroom based and non-traditional learning</w:t>
      </w:r>
    </w:p>
    <w:p>
      <w:pPr>
        <w:pStyle w:val="Compact"/>
        <w:numPr>
          <w:numId w:val="1001"/>
          <w:ilvl w:val="0"/>
        </w:numPr>
      </w:pPr>
      <w:r>
        <w:t xml:space="preserve">Perform ad hoc duties, seen as necessary by Client Service Center leadership and the Service Quality &amp; Training organization</w:t>
      </w:r>
    </w:p>
    <w:p>
      <w:pPr>
        <w:pStyle w:val="Compact"/>
        <w:numPr>
          <w:numId w:val="1001"/>
          <w:ilvl w:val="0"/>
        </w:numPr>
      </w:pPr>
      <w:r>
        <w:t xml:space="preserve">Lead and conduct diagnostic analysis</w:t>
      </w:r>
    </w:p>
    <w:p>
      <w:pPr>
        <w:pStyle w:val="Compact"/>
        <w:numPr>
          <w:numId w:val="1001"/>
          <w:ilvl w:val="0"/>
        </w:numPr>
      </w:pPr>
      <w:r>
        <w:t xml:space="preserve">Work closely with front line analysts/associates, team managers , and other change agents to conduct analyses, walkthroughs, and interviews/panel discussions to assess current state performance</w:t>
      </w:r>
    </w:p>
    <w:p>
      <w:pPr>
        <w:pStyle w:val="Compact"/>
        <w:numPr>
          <w:numId w:val="1001"/>
          <w:ilvl w:val="0"/>
        </w:numPr>
      </w:pPr>
      <w:r>
        <w:t xml:space="preserve">Surface and size improvement opportunities emerging from the diagnostic work</w:t>
      </w:r>
    </w:p>
    <w:p>
      <w:pPr>
        <w:pStyle w:val="Heading2"/>
      </w:pPr>
      <w:bookmarkStart w:id="23" w:name="qualifications-for-wealth-management-operations"/>
      <w:r>
        <w:t xml:space="preserve">Qualifications for wealth management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Organizational skills to work with the vast array of information and analysis</w:t>
      </w:r>
    </w:p>
    <w:p>
      <w:pPr>
        <w:pStyle w:val="Compact"/>
        <w:numPr>
          <w:numId w:val="1002"/>
          <w:ilvl w:val="0"/>
        </w:numPr>
      </w:pPr>
      <w:r>
        <w:t xml:space="preserve">More than 3 years of experience within a financial services operations environment required</w:t>
      </w:r>
    </w:p>
    <w:p>
      <w:pPr>
        <w:pStyle w:val="Compact"/>
        <w:numPr>
          <w:numId w:val="1002"/>
          <w:ilvl w:val="0"/>
        </w:numPr>
      </w:pPr>
      <w:r>
        <w:t xml:space="preserve">Experienced in using standard project reporting and tracking tools is essential</w:t>
      </w:r>
    </w:p>
    <w:p>
      <w:pPr>
        <w:pStyle w:val="Compact"/>
        <w:numPr>
          <w:numId w:val="1002"/>
          <w:ilvl w:val="0"/>
        </w:numPr>
      </w:pPr>
      <w:r>
        <w:t xml:space="preserve">Experience within a wealth management, or investment banking environment highly desirable</w:t>
      </w:r>
    </w:p>
    <w:p>
      <w:pPr>
        <w:pStyle w:val="Compact"/>
        <w:numPr>
          <w:numId w:val="1002"/>
          <w:ilvl w:val="0"/>
        </w:numPr>
      </w:pPr>
      <w:r>
        <w:t xml:space="preserve">Strategic Leadership responsibility for front to back Alternative Investment processing functions Industry facing DTCC and Asset Manager Relationship management support</w:t>
      </w:r>
    </w:p>
    <w:p>
      <w:pPr>
        <w:pStyle w:val="Compact"/>
        <w:numPr>
          <w:numId w:val="1002"/>
          <w:ilvl w:val="0"/>
        </w:numPr>
      </w:pPr>
      <w:r>
        <w:t xml:space="preserve">Strong Management skills and experience with a track record for managing bespoke and client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manage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manage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2021-10-28T12:57:16Z</dcterms:created>
  <dcterms:modified xsi:type="dcterms:W3CDTF">2021-10-28T12:57:16Z</dcterms:modified>
</cp:coreProperties>
</file>