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https://www.velvetjobs.com/job-descriptions/wealth-management-analyst</w:t>
        </w:r>
      </w:hyperlink>
    </w:p>
    <w:p>
      <w:pPr>
        <w:pStyle w:val="Heading1"/>
      </w:pPr>
      <w:bookmarkStart w:id="21" w:name="example-of-wealth-management-analyst-job-description"/>
      <w:r>
        <w:t xml:space="preserve">Example of Wealth Management Analyst Job Description</w:t>
      </w:r>
      <w:bookmarkEnd w:id="21"/>
    </w:p>
    <w:p>
      <w:pPr>
        <w:pStyle w:val="Compact"/>
      </w:pPr>
      <w:r>
        <w:t xml:space="preserve">Our company is hiring for a wealth management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wealth-management-analyst"/>
      <w:r>
        <w:t xml:space="preserve">Responsibilities for wealth management analyst</w:t>
      </w:r>
      <w:bookmarkEnd w:id="22"/>
    </w:p>
    <w:p>
      <w:pPr>
        <w:pStyle w:val="Compact"/>
        <w:numPr>
          <w:numId w:val="1001"/>
          <w:ilvl w:val="0"/>
        </w:numPr>
      </w:pPr>
      <w:r>
        <w:t xml:space="preserve">Travel to Barbados and Bahamas as needed to support the clients in each location</w:t>
      </w:r>
    </w:p>
    <w:p>
      <w:pPr>
        <w:pStyle w:val="Compact"/>
        <w:numPr>
          <w:numId w:val="1001"/>
          <w:ilvl w:val="0"/>
        </w:numPr>
      </w:pPr>
      <w:r>
        <w:t xml:space="preserve">Support all moves/adds/changes including install of standard desktop hardware, servers, software, phones, peripherals and printers</w:t>
      </w:r>
    </w:p>
    <w:p>
      <w:pPr>
        <w:pStyle w:val="Compact"/>
        <w:numPr>
          <w:numId w:val="1001"/>
          <w:ilvl w:val="0"/>
        </w:numPr>
      </w:pPr>
      <w:r>
        <w:t xml:space="preserve">Record all changes to user hardware in the Asset Inventory Management System</w:t>
      </w:r>
    </w:p>
    <w:p>
      <w:pPr>
        <w:pStyle w:val="Compact"/>
        <w:numPr>
          <w:numId w:val="1001"/>
          <w:ilvl w:val="0"/>
        </w:numPr>
      </w:pPr>
      <w:r>
        <w:t xml:space="preserve">Perform initial analysis of integration issues for platform and operating systems</w:t>
      </w:r>
    </w:p>
    <w:p>
      <w:pPr>
        <w:pStyle w:val="Compact"/>
        <w:numPr>
          <w:numId w:val="1001"/>
          <w:ilvl w:val="0"/>
        </w:numPr>
      </w:pPr>
      <w:r>
        <w:t xml:space="preserve">Ensure Backup Continuity hardware reflect production desktop\Laptops</w:t>
      </w:r>
    </w:p>
    <w:p>
      <w:pPr>
        <w:pStyle w:val="Compact"/>
        <w:numPr>
          <w:numId w:val="1001"/>
          <w:ilvl w:val="0"/>
        </w:numPr>
      </w:pPr>
      <w:r>
        <w:t xml:space="preserve">Provide on-call support related to a specific line of business request</w:t>
      </w:r>
    </w:p>
    <w:p>
      <w:pPr>
        <w:pStyle w:val="Compact"/>
        <w:numPr>
          <w:numId w:val="1001"/>
          <w:ilvl w:val="0"/>
        </w:numPr>
      </w:pPr>
      <w:r>
        <w:t xml:space="preserve">Working with the development team and business to produce testing deliverables, including Test Strategies, Test Plans, Test Designs (Test Cases and Test Data) and Test Execution results</w:t>
      </w:r>
    </w:p>
    <w:p>
      <w:pPr>
        <w:pStyle w:val="Compact"/>
        <w:numPr>
          <w:numId w:val="1001"/>
          <w:ilvl w:val="0"/>
        </w:numPr>
      </w:pPr>
      <w:r>
        <w:t xml:space="preserve">Liaising with business areas and Corporate Operation Group to clarify and resolve issues identified during the systems testing process</w:t>
      </w:r>
    </w:p>
    <w:p>
      <w:pPr>
        <w:pStyle w:val="Compact"/>
        <w:numPr>
          <w:numId w:val="1001"/>
          <w:ilvl w:val="0"/>
        </w:numPr>
      </w:pPr>
      <w:r>
        <w:t xml:space="preserve">Creating and maintaining test documents and test scripts</w:t>
      </w:r>
    </w:p>
    <w:p>
      <w:pPr>
        <w:pStyle w:val="Compact"/>
        <w:numPr>
          <w:numId w:val="1001"/>
          <w:ilvl w:val="0"/>
        </w:numPr>
      </w:pPr>
      <w:r>
        <w:t xml:space="preserve">Assisting in the standardisation and continual improvement of the testing processes and methodology</w:t>
      </w:r>
    </w:p>
    <w:p>
      <w:pPr>
        <w:pStyle w:val="Heading2"/>
      </w:pPr>
      <w:bookmarkStart w:id="23" w:name="qualifications-for-wealth-management-analyst"/>
      <w:r>
        <w:t xml:space="preserve">Qualifications for wealth management analyst</w:t>
      </w:r>
      <w:bookmarkEnd w:id="23"/>
    </w:p>
    <w:p>
      <w:pPr>
        <w:pStyle w:val="Compact"/>
        <w:numPr>
          <w:numId w:val="1002"/>
          <w:ilvl w:val="0"/>
        </w:numPr>
      </w:pPr>
      <w:r>
        <w:t xml:space="preserve">Fluent and comfort in working in key finance technical programs and systems (COGNOS, Hyperion, TM1, Excel, Powerpoint )</w:t>
      </w:r>
    </w:p>
    <w:p>
      <w:pPr>
        <w:pStyle w:val="Compact"/>
        <w:numPr>
          <w:numId w:val="1002"/>
          <w:ilvl w:val="0"/>
        </w:numPr>
      </w:pPr>
      <w:r>
        <w:t xml:space="preserve">Providing software solutions and tools</w:t>
      </w:r>
    </w:p>
    <w:p>
      <w:pPr>
        <w:pStyle w:val="Compact"/>
        <w:numPr>
          <w:numId w:val="1002"/>
          <w:ilvl w:val="0"/>
        </w:numPr>
      </w:pPr>
      <w:r>
        <w:t xml:space="preserve">Effectively communicating and building relationships with clients throughout the process</w:t>
      </w:r>
    </w:p>
    <w:p>
      <w:pPr>
        <w:pStyle w:val="Compact"/>
        <w:numPr>
          <w:numId w:val="1002"/>
          <w:ilvl w:val="0"/>
        </w:numPr>
      </w:pPr>
      <w:r>
        <w:t xml:space="preserve">Demonstrating technical ability and competence within financial services</w:t>
      </w:r>
    </w:p>
    <w:p>
      <w:pPr>
        <w:pStyle w:val="Compact"/>
        <w:numPr>
          <w:numId w:val="1002"/>
          <w:ilvl w:val="0"/>
        </w:numPr>
      </w:pPr>
      <w:r>
        <w:t xml:space="preserve">Working closely with the development team in an agile environment</w:t>
      </w:r>
    </w:p>
    <w:p>
      <w:pPr>
        <w:pStyle w:val="Compact"/>
        <w:numPr>
          <w:numId w:val="1002"/>
          <w:ilvl w:val="0"/>
        </w:numPr>
      </w:pPr>
      <w:r>
        <w:t xml:space="preserve">Upholding strict SLA agreements deadlines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wealth-management-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wealth-management-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2021-10-28T13:13:12Z</dcterms:created>
  <dcterms:modified xsi:type="dcterms:W3CDTF">2021-10-28T13:13:12Z</dcterms:modified>
</cp:coreProperties>
</file>