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https://www.velvetjobs.com/job-descriptions/water-treatment-plant-operator</w:t>
        </w:r>
      </w:hyperlink>
    </w:p>
    <w:p>
      <w:pPr>
        <w:pStyle w:val="Heading1"/>
      </w:pPr>
      <w:bookmarkStart w:id="21" w:name="example-of-water-treatment-plant-operator-job-description"/>
      <w:r>
        <w:t xml:space="preserve">Example of Water Treatment Plant Operator Job Description</w:t>
      </w:r>
      <w:bookmarkEnd w:id="21"/>
    </w:p>
    <w:p>
      <w:pPr>
        <w:pStyle w:val="Compact"/>
      </w:pPr>
      <w:r>
        <w:t xml:space="preserve">Our company is looking to fill the role of water treatment plant operator.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water-treatment-plant-operator"/>
      <w:r>
        <w:t xml:space="preserve">Responsibilities for water treatment plant operator</w:t>
      </w:r>
      <w:bookmarkEnd w:id="22"/>
    </w:p>
    <w:p>
      <w:pPr>
        <w:pStyle w:val="Compact"/>
        <w:numPr>
          <w:numId w:val="1001"/>
          <w:ilvl w:val="0"/>
        </w:numPr>
      </w:pPr>
      <w:r>
        <w:t xml:space="preserve">Work to ensure procedures for treatment plant operations, safety, environmental regulations and environmental spill response are followed</w:t>
      </w:r>
    </w:p>
    <w:p>
      <w:pPr>
        <w:pStyle w:val="Compact"/>
        <w:numPr>
          <w:numId w:val="1001"/>
          <w:ilvl w:val="0"/>
        </w:numPr>
      </w:pPr>
      <w:r>
        <w:t xml:space="preserve">Provide technical expertise on operating protocols and parameters to ensure safe, efficient water quality and discharge while meeting production demands</w:t>
      </w:r>
    </w:p>
    <w:p>
      <w:pPr>
        <w:pStyle w:val="Compact"/>
        <w:numPr>
          <w:numId w:val="1001"/>
          <w:ilvl w:val="0"/>
        </w:numPr>
      </w:pPr>
      <w:r>
        <w:t xml:space="preserve">Formulate and implement water treatment adjustments based on plant conditions and potential contaminants to protect effluent water quality and plant equipment</w:t>
      </w:r>
    </w:p>
    <w:p>
      <w:pPr>
        <w:pStyle w:val="Compact"/>
        <w:numPr>
          <w:numId w:val="1001"/>
          <w:ilvl w:val="0"/>
        </w:numPr>
      </w:pPr>
      <w:r>
        <w:t xml:space="preserve">Effectively complete and implement directives provided by Water Treatment General Foreman and Superintendent</w:t>
      </w:r>
    </w:p>
    <w:p>
      <w:pPr>
        <w:pStyle w:val="Compact"/>
        <w:numPr>
          <w:numId w:val="1001"/>
          <w:ilvl w:val="0"/>
        </w:numPr>
      </w:pPr>
      <w:r>
        <w:t xml:space="preserve">Provide daily operational reports to Water Treatment General Foreman and Superintendent</w:t>
      </w:r>
    </w:p>
    <w:p>
      <w:pPr>
        <w:pStyle w:val="Compact"/>
        <w:numPr>
          <w:numId w:val="1001"/>
          <w:ilvl w:val="0"/>
        </w:numPr>
      </w:pPr>
      <w:r>
        <w:t xml:space="preserve">Keep facility, storage, and surrounding area clean and organized</w:t>
      </w:r>
    </w:p>
    <w:p>
      <w:pPr>
        <w:pStyle w:val="Compact"/>
        <w:numPr>
          <w:numId w:val="1001"/>
          <w:ilvl w:val="0"/>
        </w:numPr>
      </w:pPr>
      <w:r>
        <w:t xml:space="preserve">Ensure that the water treatment facility and its operators comply with State and Federal discharge standards by following permit guidelines, regularly testing the effluent water, and keeping meticulous records</w:t>
      </w:r>
    </w:p>
    <w:p>
      <w:pPr>
        <w:pStyle w:val="Compact"/>
        <w:numPr>
          <w:numId w:val="1001"/>
          <w:ilvl w:val="0"/>
        </w:numPr>
      </w:pPr>
      <w:r>
        <w:t xml:space="preserve">Performs equipment troubleshooting, minor repairs, improvements and preventative maintenance, utilizing appropriate processes and disciplines</w:t>
      </w:r>
    </w:p>
    <w:p>
      <w:pPr>
        <w:pStyle w:val="Compact"/>
        <w:numPr>
          <w:numId w:val="1001"/>
          <w:ilvl w:val="0"/>
        </w:numPr>
      </w:pPr>
      <w:r>
        <w:t xml:space="preserve">Locks-out and tags equipment as required and issue safe work permits for maintenance and project work</w:t>
      </w:r>
    </w:p>
    <w:p>
      <w:pPr>
        <w:pStyle w:val="Compact"/>
        <w:numPr>
          <w:numId w:val="1001"/>
          <w:ilvl w:val="0"/>
        </w:numPr>
      </w:pPr>
      <w:r>
        <w:t xml:space="preserve">Monitors process conditions and equipment via control systems</w:t>
      </w:r>
    </w:p>
    <w:p>
      <w:pPr>
        <w:pStyle w:val="Heading2"/>
      </w:pPr>
      <w:bookmarkStart w:id="23" w:name="qualifications-for-water-treatment-plant-operator"/>
      <w:r>
        <w:t xml:space="preserve">Qualifications for water treatment plant operator</w:t>
      </w:r>
      <w:bookmarkEnd w:id="23"/>
    </w:p>
    <w:p>
      <w:pPr>
        <w:pStyle w:val="Compact"/>
        <w:numPr>
          <w:numId w:val="1002"/>
          <w:ilvl w:val="0"/>
        </w:numPr>
      </w:pPr>
      <w:r>
        <w:t xml:space="preserve">To operate and control plant machinery and equipment to purify and clarify water for human consumption and commercial and industrial use</w:t>
      </w:r>
    </w:p>
    <w:p>
      <w:pPr>
        <w:pStyle w:val="Compact"/>
        <w:numPr>
          <w:numId w:val="1002"/>
          <w:ilvl w:val="0"/>
        </w:numPr>
      </w:pPr>
      <w:r>
        <w:t xml:space="preserve">Write reports with proper format, punctuation, spelling and grammar, using all parts of speech</w:t>
      </w:r>
    </w:p>
    <w:p>
      <w:pPr>
        <w:pStyle w:val="Compact"/>
        <w:numPr>
          <w:numId w:val="1002"/>
          <w:ilvl w:val="0"/>
        </w:numPr>
      </w:pPr>
      <w:r>
        <w:t xml:space="preserve">Over 1 year</w:t>
      </w:r>
    </w:p>
    <w:p>
      <w:pPr>
        <w:pStyle w:val="Compact"/>
        <w:numPr>
          <w:numId w:val="1002"/>
          <w:ilvl w:val="0"/>
        </w:numPr>
      </w:pPr>
      <w:r>
        <w:t xml:space="preserve">Establish, maintain and control flow through the water treatment process and into and within the distribution system</w:t>
      </w:r>
    </w:p>
    <w:p>
      <w:pPr>
        <w:pStyle w:val="Compact"/>
        <w:numPr>
          <w:numId w:val="1002"/>
          <w:ilvl w:val="0"/>
        </w:numPr>
      </w:pPr>
      <w:r>
        <w:t xml:space="preserve">Maintain process control through the water treatment and wastewater processes including the establishment, maintenance, calibration and adjustment of chemical feed rates necessary to optimize the process operation</w:t>
      </w:r>
    </w:p>
    <w:p>
      <w:pPr>
        <w:pStyle w:val="Compact"/>
        <w:numPr>
          <w:numId w:val="1002"/>
          <w:ilvl w:val="0"/>
        </w:numPr>
      </w:pPr>
      <w:r>
        <w:t xml:space="preserve">Monitor the water treatment plant and water distribution system and make adjustments as necessary to control their operation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ater-treatment-plant-ope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ater-treatment-plant-ope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2021-10-28T18:31:35Z</dcterms:created>
  <dcterms:modified xsi:type="dcterms:W3CDTF">2021-10-28T18:31:35Z</dcterms:modified>
</cp:coreProperties>
</file>