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https://www.velvetjobs.com/job-descriptions/wastewater</w:t>
        </w:r>
      </w:hyperlink>
    </w:p>
    <w:p>
      <w:pPr>
        <w:pStyle w:val="Heading1"/>
      </w:pPr>
      <w:bookmarkStart w:id="21" w:name="example-of-wastewater-job-description"/>
      <w:r>
        <w:t xml:space="preserve">Example of Wastewater Job Description</w:t>
      </w:r>
      <w:bookmarkEnd w:id="21"/>
    </w:p>
    <w:p>
      <w:pPr>
        <w:pStyle w:val="Compact"/>
      </w:pPr>
      <w:r>
        <w:t xml:space="preserve">Our company is growing rapidly and is looking to fill the role of wastewater. If you are looking for an exciting place to work, please take a look at the list of qualifications below.</w:t>
      </w:r>
    </w:p>
    <w:p>
      <w:pPr>
        <w:pStyle w:val="Heading2"/>
      </w:pPr>
      <w:bookmarkStart w:id="22" w:name="responsibilities-for-wastewater"/>
      <w:r>
        <w:t xml:space="preserve">Responsibilities for wastewater</w:t>
      </w:r>
      <w:bookmarkEnd w:id="22"/>
    </w:p>
    <w:p>
      <w:pPr>
        <w:pStyle w:val="Compact"/>
        <w:numPr>
          <w:numId w:val="1001"/>
          <w:ilvl w:val="0"/>
        </w:numPr>
      </w:pPr>
      <w:r>
        <w:t xml:space="preserve">Determines chemical dosage and makes adjustments to plant processes as necessary including for ferric chloride, chlorine, aqua ammonia, zinc orthophosphate, potassium permanganate, caustic soda, powdered activated carbon, and other chemicals</w:t>
      </w:r>
    </w:p>
    <w:p>
      <w:pPr>
        <w:pStyle w:val="Compact"/>
        <w:numPr>
          <w:numId w:val="1001"/>
          <w:ilvl w:val="0"/>
        </w:numPr>
      </w:pPr>
      <w:r>
        <w:t xml:space="preserve">Maintains operational logs and records</w:t>
      </w:r>
    </w:p>
    <w:p>
      <w:pPr>
        <w:pStyle w:val="Compact"/>
        <w:numPr>
          <w:numId w:val="1001"/>
          <w:ilvl w:val="0"/>
        </w:numPr>
      </w:pPr>
      <w:r>
        <w:t xml:space="preserve">Makes visual inspections</w:t>
      </w:r>
    </w:p>
    <w:p>
      <w:pPr>
        <w:pStyle w:val="Compact"/>
        <w:numPr>
          <w:numId w:val="1001"/>
          <w:ilvl w:val="0"/>
        </w:numPr>
      </w:pPr>
      <w:r>
        <w:t xml:space="preserve">Working with and supporting Project Managers to develop scopes of work, budgets, schedules, assisting with execution and delivery of projects on time, on budget and to the performance expectations of the client</w:t>
      </w:r>
    </w:p>
    <w:p>
      <w:pPr>
        <w:pStyle w:val="Compact"/>
        <w:numPr>
          <w:numId w:val="1001"/>
          <w:ilvl w:val="0"/>
        </w:numPr>
      </w:pPr>
      <w:r>
        <w:t xml:space="preserve">Responsible for preparation of briefs, scope of works</w:t>
      </w:r>
    </w:p>
    <w:p>
      <w:pPr>
        <w:pStyle w:val="Compact"/>
        <w:numPr>
          <w:numId w:val="1001"/>
          <w:ilvl w:val="0"/>
        </w:numPr>
      </w:pPr>
      <w:r>
        <w:t xml:space="preserve">Construction and verification of wastewater models to investigate flood risk and flood mechanisms and develop outline solutions</w:t>
      </w:r>
    </w:p>
    <w:p>
      <w:pPr>
        <w:pStyle w:val="Compact"/>
        <w:numPr>
          <w:numId w:val="1001"/>
          <w:ilvl w:val="0"/>
        </w:numPr>
      </w:pPr>
      <w:r>
        <w:t xml:space="preserve">Planning and supervision of site asset surveys for physical and condition assessments</w:t>
      </w:r>
    </w:p>
    <w:p>
      <w:pPr>
        <w:pStyle w:val="Compact"/>
        <w:numPr>
          <w:numId w:val="1001"/>
          <w:ilvl w:val="0"/>
        </w:numPr>
      </w:pPr>
      <w:r>
        <w:t xml:space="preserve">Analysis of wastewater operational data</w:t>
      </w:r>
    </w:p>
    <w:p>
      <w:pPr>
        <w:pStyle w:val="Compact"/>
        <w:numPr>
          <w:numId w:val="1001"/>
          <w:ilvl w:val="0"/>
        </w:numPr>
      </w:pPr>
      <w:r>
        <w:t xml:space="preserve">Checking and reviewing modelling work undertaken by others</w:t>
      </w:r>
    </w:p>
    <w:p>
      <w:pPr>
        <w:pStyle w:val="Compact"/>
        <w:numPr>
          <w:numId w:val="1001"/>
          <w:ilvl w:val="0"/>
        </w:numPr>
      </w:pPr>
      <w:r>
        <w:t xml:space="preserve">Preparing technical reports and other project deliverables</w:t>
      </w:r>
    </w:p>
    <w:p>
      <w:pPr>
        <w:pStyle w:val="Heading2"/>
      </w:pPr>
      <w:bookmarkStart w:id="23" w:name="qualifications-for-wastewater"/>
      <w:r>
        <w:t xml:space="preserve">Qualifications for wastewater</w:t>
      </w:r>
      <w:bookmarkEnd w:id="23"/>
    </w:p>
    <w:p>
      <w:pPr>
        <w:pStyle w:val="Compact"/>
        <w:numPr>
          <w:numId w:val="1002"/>
          <w:ilvl w:val="0"/>
        </w:numPr>
      </w:pPr>
      <w:r>
        <w:t xml:space="preserve">Bachelor’s degree in Environmental or Civil engineering with an emphasis in water/waste water or other related field</w:t>
      </w:r>
    </w:p>
    <w:p>
      <w:pPr>
        <w:pStyle w:val="Compact"/>
        <w:numPr>
          <w:numId w:val="1002"/>
          <w:ilvl w:val="0"/>
        </w:numPr>
      </w:pPr>
      <w:r>
        <w:t xml:space="preserve">Long hours, exposure to weather, including a hot and humid climate, and hazardous conditions at some assignment locations</w:t>
      </w:r>
    </w:p>
    <w:p>
      <w:pPr>
        <w:pStyle w:val="Compact"/>
        <w:numPr>
          <w:numId w:val="1002"/>
          <w:ilvl w:val="0"/>
        </w:numPr>
      </w:pPr>
      <w:r>
        <w:t xml:space="preserve">May be required to occasionally bend/stoop, climb ladders, or lift objects related to the work environment</w:t>
      </w:r>
    </w:p>
    <w:p>
      <w:pPr>
        <w:pStyle w:val="Compact"/>
        <w:numPr>
          <w:numId w:val="1002"/>
          <w:ilvl w:val="0"/>
        </w:numPr>
      </w:pPr>
      <w:r>
        <w:t xml:space="preserve">Bachelors in Civil Engineering required</w:t>
      </w:r>
    </w:p>
    <w:p>
      <w:pPr>
        <w:pStyle w:val="Compact"/>
        <w:numPr>
          <w:numId w:val="1002"/>
          <w:ilvl w:val="0"/>
        </w:numPr>
      </w:pPr>
      <w:r>
        <w:t xml:space="preserve">EI required</w:t>
      </w:r>
    </w:p>
    <w:p>
      <w:pPr>
        <w:pStyle w:val="Compact"/>
        <w:numPr>
          <w:numId w:val="1002"/>
          <w:ilvl w:val="0"/>
        </w:numPr>
      </w:pPr>
      <w:r>
        <w:t xml:space="preserve">0 to 8+ years of water/wastewater project experience, focus on pump stations and pipelines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stewa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stewa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2021-10-28T12:58:16Z</dcterms:created>
  <dcterms:modified xsi:type="dcterms:W3CDTF">2021-10-28T12:58:16Z</dcterms:modified>
</cp:coreProperties>
</file>