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https://www.velvetjobs.com/job-descriptions/warehouse-operations</w:t>
        </w:r>
      </w:hyperlink>
    </w:p>
    <w:p>
      <w:pPr>
        <w:pStyle w:val="Heading1"/>
      </w:pPr>
      <w:bookmarkStart w:id="21" w:name="example-of-warehouse-operations-job-description"/>
      <w:r>
        <w:t xml:space="preserve">Example of Warehouse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warehouse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operations"/>
      <w:r>
        <w:t xml:space="preserve">Responsibilities for warehouse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the employees including ensuring all employees are adequately trained</w:t>
      </w:r>
    </w:p>
    <w:p>
      <w:pPr>
        <w:pStyle w:val="Compact"/>
        <w:numPr>
          <w:numId w:val="1001"/>
          <w:ilvl w:val="0"/>
        </w:numPr>
      </w:pPr>
      <w:r>
        <w:t xml:space="preserve">Monitor and evaluates employee performance</w:t>
      </w:r>
    </w:p>
    <w:p>
      <w:pPr>
        <w:pStyle w:val="Compact"/>
        <w:numPr>
          <w:numId w:val="1001"/>
          <w:ilvl w:val="0"/>
        </w:numPr>
      </w:pPr>
      <w:r>
        <w:t xml:space="preserve">Perform all other duties as assigned or requested by the program manager</w:t>
      </w:r>
    </w:p>
    <w:p>
      <w:pPr>
        <w:pStyle w:val="Compact"/>
        <w:numPr>
          <w:numId w:val="1001"/>
          <w:ilvl w:val="0"/>
        </w:numPr>
      </w:pPr>
      <w:r>
        <w:t xml:space="preserve">Compliance with all external bodies</w:t>
      </w:r>
    </w:p>
    <w:p>
      <w:pPr>
        <w:pStyle w:val="Compact"/>
        <w:numPr>
          <w:numId w:val="1001"/>
          <w:ilvl w:val="0"/>
        </w:numPr>
      </w:pPr>
      <w:r>
        <w:t xml:space="preserve">Frequently interacts internally with subordinates and other supervisors and functional peer groups</w:t>
      </w:r>
    </w:p>
    <w:p>
      <w:pPr>
        <w:pStyle w:val="Compact"/>
        <w:numPr>
          <w:numId w:val="1001"/>
          <w:ilvl w:val="0"/>
        </w:numPr>
      </w:pPr>
      <w:r>
        <w:t xml:space="preserve">External interaction is typically with suppliers, vendors, and/or customers</w:t>
      </w:r>
    </w:p>
    <w:p>
      <w:pPr>
        <w:pStyle w:val="Compact"/>
        <w:numPr>
          <w:numId w:val="1001"/>
          <w:ilvl w:val="0"/>
        </w:numPr>
      </w:pPr>
      <w:r>
        <w:t xml:space="preserve">Oversees all inventory control policies and procedures to maintain inventory accuracy</w:t>
      </w:r>
    </w:p>
    <w:p>
      <w:pPr>
        <w:pStyle w:val="Compact"/>
        <w:numPr>
          <w:numId w:val="1001"/>
          <w:ilvl w:val="0"/>
        </w:numPr>
      </w:pPr>
      <w:r>
        <w:t xml:space="preserve">Supervises all warehouse personnel, assigns tasks and duties on a daily basis, , shipping and receiving of inventory and proper storage of parts</w:t>
      </w:r>
    </w:p>
    <w:p>
      <w:pPr>
        <w:pStyle w:val="Compact"/>
        <w:numPr>
          <w:numId w:val="1001"/>
          <w:ilvl w:val="0"/>
        </w:numPr>
      </w:pPr>
      <w:r>
        <w:t xml:space="preserve">Support manufacturing and planning activities needed at warehouses</w:t>
      </w:r>
    </w:p>
    <w:p>
      <w:pPr>
        <w:pStyle w:val="Compact"/>
        <w:numPr>
          <w:numId w:val="1001"/>
          <w:ilvl w:val="0"/>
        </w:numPr>
      </w:pPr>
      <w:r>
        <w:t xml:space="preserve">Communicate performance standards that are specific and measurable through daily meetings with team</w:t>
      </w:r>
    </w:p>
    <w:p>
      <w:pPr>
        <w:pStyle w:val="Heading2"/>
      </w:pPr>
      <w:bookmarkStart w:id="23" w:name="qualifications-for-warehouse-operations"/>
      <w:r>
        <w:t xml:space="preserve">Qualifications for warehouse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Postgraduate and Masters degree desirable</w:t>
      </w:r>
    </w:p>
    <w:p>
      <w:pPr>
        <w:pStyle w:val="Compact"/>
        <w:numPr>
          <w:numId w:val="1002"/>
          <w:ilvl w:val="0"/>
        </w:numPr>
      </w:pPr>
      <w:r>
        <w:t xml:space="preserve">Previous professional experience in companies of the FMCG and Automobile Market</w:t>
      </w:r>
    </w:p>
    <w:p>
      <w:pPr>
        <w:pStyle w:val="Compact"/>
        <w:numPr>
          <w:numId w:val="1002"/>
          <w:ilvl w:val="0"/>
        </w:numPr>
      </w:pPr>
      <w:r>
        <w:t xml:space="preserve">Demonstrate understanding of consumers, customers and the opportunities and risks to drive business growth</w:t>
      </w:r>
    </w:p>
    <w:p>
      <w:pPr>
        <w:pStyle w:val="Compact"/>
        <w:numPr>
          <w:numId w:val="1002"/>
          <w:ilvl w:val="0"/>
        </w:numPr>
      </w:pPr>
      <w:r>
        <w:t xml:space="preserve">Deliver exceptional results, executed with excellence and in complete form</w:t>
      </w:r>
    </w:p>
    <w:p>
      <w:pPr>
        <w:pStyle w:val="Compact"/>
        <w:numPr>
          <w:numId w:val="1002"/>
          <w:ilvl w:val="0"/>
        </w:numPr>
      </w:pPr>
      <w:r>
        <w:t xml:space="preserve">Leading change and innovation</w:t>
      </w:r>
    </w:p>
    <w:p>
      <w:pPr>
        <w:pStyle w:val="Compact"/>
        <w:numPr>
          <w:numId w:val="1002"/>
          <w:ilvl w:val="0"/>
        </w:numPr>
      </w:pPr>
      <w:r>
        <w:t xml:space="preserve">Work team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2021-10-28T13:25:12Z</dcterms:created>
  <dcterms:modified xsi:type="dcterms:W3CDTF">2021-10-28T13:25:12Z</dcterms:modified>
</cp:coreProperties>
</file>