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https://www.velvetjobs.com/job-descriptions/warehouse-management</w:t>
        </w:r>
      </w:hyperlink>
    </w:p>
    <w:p>
      <w:pPr>
        <w:pStyle w:val="Heading1"/>
      </w:pPr>
      <w:bookmarkStart w:id="21" w:name="example-of-warehouse-management-job-description"/>
      <w:r>
        <w:t xml:space="preserve">Example of Warehouse Management Job Description</w:t>
      </w:r>
      <w:bookmarkEnd w:id="21"/>
    </w:p>
    <w:p>
      <w:pPr>
        <w:pStyle w:val="Compact"/>
      </w:pPr>
      <w:r>
        <w:t xml:space="preserve">Our company is growing rapidly and is looking for a warehouse management.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warehouse-management"/>
      <w:r>
        <w:t xml:space="preserve">Responsibilities for warehouse management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Develops and manages Supply Chain tactical and strategic plans to align with safety improvement plans and customer operating model</w:t>
      </w:r>
    </w:p>
    <w:p>
      <w:pPr>
        <w:pStyle w:val="Compact"/>
        <w:numPr>
          <w:numId w:val="1001"/>
          <w:ilvl w:val="0"/>
        </w:numPr>
      </w:pPr>
      <w:r>
        <w:t xml:space="preserve">Manages field based supply chain operations related to large natural gas transmission projects</w:t>
      </w:r>
    </w:p>
    <w:p>
      <w:pPr>
        <w:pStyle w:val="Compact"/>
        <w:numPr>
          <w:numId w:val="1001"/>
          <w:ilvl w:val="0"/>
        </w:numPr>
      </w:pPr>
      <w:r>
        <w:t xml:space="preserve">Design, build and publish requirements/use cases</w:t>
      </w:r>
    </w:p>
    <w:p>
      <w:pPr>
        <w:pStyle w:val="Compact"/>
        <w:numPr>
          <w:numId w:val="1001"/>
          <w:ilvl w:val="0"/>
        </w:numPr>
      </w:pPr>
      <w:r>
        <w:t xml:space="preserve">Gather business requirements and document them in an actionable form such as technical teams can begin technical design by using them</w:t>
      </w:r>
    </w:p>
    <w:p>
      <w:pPr>
        <w:pStyle w:val="Compact"/>
        <w:numPr>
          <w:numId w:val="1001"/>
          <w:ilvl w:val="0"/>
        </w:numPr>
      </w:pPr>
      <w:r>
        <w:t xml:space="preserve">Produce requirement documents that are detail, unambiguous, actionable, measurable, testable and traceable</w:t>
      </w:r>
    </w:p>
    <w:p>
      <w:pPr>
        <w:pStyle w:val="Compact"/>
        <w:numPr>
          <w:numId w:val="1001"/>
          <w:ilvl w:val="0"/>
        </w:numPr>
      </w:pPr>
      <w:r>
        <w:t xml:space="preserve">Work with development teams to build software based on use cases</w:t>
      </w:r>
    </w:p>
    <w:p>
      <w:pPr>
        <w:pStyle w:val="Compact"/>
        <w:numPr>
          <w:numId w:val="1001"/>
          <w:ilvl w:val="0"/>
        </w:numPr>
      </w:pPr>
      <w:r>
        <w:t xml:space="preserve">Work as a bridge between business and development team</w:t>
      </w:r>
    </w:p>
    <w:p>
      <w:pPr>
        <w:pStyle w:val="Compact"/>
        <w:numPr>
          <w:numId w:val="1001"/>
          <w:ilvl w:val="0"/>
        </w:numPr>
      </w:pPr>
      <w:r>
        <w:t xml:space="preserve">The ability to plan, coordinate, structure, and execute tasks that involve multiple teams and technologies is essential</w:t>
      </w:r>
    </w:p>
    <w:p>
      <w:pPr>
        <w:pStyle w:val="Compact"/>
        <w:numPr>
          <w:numId w:val="1001"/>
          <w:ilvl w:val="0"/>
        </w:numPr>
      </w:pPr>
      <w:r>
        <w:t xml:space="preserve">Maintains appropriate level of expertise in WMS, MHE, and supporting software applications to ensure effective assistance by collaborating with WMS programmers and developers</w:t>
      </w:r>
    </w:p>
    <w:p>
      <w:pPr>
        <w:pStyle w:val="Compact"/>
        <w:numPr>
          <w:numId w:val="1001"/>
          <w:ilvl w:val="0"/>
        </w:numPr>
      </w:pPr>
      <w:r>
        <w:t xml:space="preserve">Manage the collection, reporting and feedback regarding WMS, MHE, and supporting software application performance issues</w:t>
      </w:r>
    </w:p>
    <w:p>
      <w:pPr>
        <w:pStyle w:val="Heading2"/>
      </w:pPr>
      <w:bookmarkStart w:id="23" w:name="qualifications-for-warehouse-management"/>
      <w:r>
        <w:t xml:space="preserve">Qualifications for warehouse management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Slotting knowledge</w:t>
      </w:r>
    </w:p>
    <w:p>
      <w:pPr>
        <w:pStyle w:val="Compact"/>
        <w:numPr>
          <w:numId w:val="1002"/>
          <w:ilvl w:val="0"/>
        </w:numPr>
      </w:pPr>
      <w:r>
        <w:t xml:space="preserve">Progistics/ConnectShip knowledge</w:t>
      </w:r>
    </w:p>
    <w:p>
      <w:pPr>
        <w:pStyle w:val="Compact"/>
        <w:numPr>
          <w:numId w:val="1002"/>
          <w:ilvl w:val="0"/>
        </w:numPr>
      </w:pPr>
      <w:r>
        <w:t xml:space="preserve">FSMS FedEx Ship Manager Server knowledge</w:t>
      </w:r>
    </w:p>
    <w:p>
      <w:pPr>
        <w:pStyle w:val="Compact"/>
        <w:numPr>
          <w:numId w:val="1002"/>
          <w:ilvl w:val="0"/>
        </w:numPr>
      </w:pPr>
      <w:r>
        <w:t xml:space="preserve">WMS / MHS (Material Handling Systems) interface knowledge</w:t>
      </w:r>
    </w:p>
    <w:p>
      <w:pPr>
        <w:pStyle w:val="Compact"/>
        <w:numPr>
          <w:numId w:val="1002"/>
          <w:ilvl w:val="0"/>
        </w:numPr>
      </w:pPr>
      <w:r>
        <w:t xml:space="preserve">Strong knowledge of distribution center processes/activities</w:t>
      </w:r>
    </w:p>
    <w:p>
      <w:pPr>
        <w:pStyle w:val="Compact"/>
        <w:numPr>
          <w:numId w:val="1002"/>
          <w:ilvl w:val="0"/>
        </w:numPr>
      </w:pPr>
      <w:r>
        <w:t xml:space="preserve">High comfort level working with warehouse staffâ€¦ floor staff - management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warehouse-manageme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warehouse-manageme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2021-10-28T12:59:15Z</dcterms:created>
  <dcterms:modified xsi:type="dcterms:W3CDTF">2021-10-28T12:59:15Z</dcterms:modified>
</cp:coreProperties>
</file>