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https://www.velvetjobs.com/job-descriptions/vulnerability-management-analyst</w:t>
        </w:r>
      </w:hyperlink>
    </w:p>
    <w:p>
      <w:pPr>
        <w:pStyle w:val="Heading1"/>
      </w:pPr>
      <w:bookmarkStart w:id="21" w:name="example-of-vulnerability-management-analyst-job-description"/>
      <w:r>
        <w:t xml:space="preserve">Example of Vulnerability Management Analyst Job Description</w:t>
      </w:r>
      <w:bookmarkEnd w:id="21"/>
    </w:p>
    <w:p>
      <w:pPr>
        <w:pStyle w:val="Compact"/>
      </w:pPr>
      <w:r>
        <w:t xml:space="preserve">Our growing company is looking to fill the role of vulnerability management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ulnerability-management-analyst"/>
      <w:r>
        <w:t xml:space="preserve">Responsibilities for vulnerability management analyst</w:t>
      </w:r>
      <w:bookmarkEnd w:id="22"/>
    </w:p>
    <w:p>
      <w:pPr>
        <w:pStyle w:val="Compact"/>
        <w:numPr>
          <w:numId w:val="1001"/>
          <w:ilvl w:val="0"/>
        </w:numPr>
      </w:pPr>
      <w:r>
        <w:t xml:space="preserve">Produce actionable intelligence in the form of reports, notifications, and alerts</w:t>
      </w:r>
    </w:p>
    <w:p>
      <w:pPr>
        <w:pStyle w:val="Compact"/>
        <w:numPr>
          <w:numId w:val="1001"/>
          <w:ilvl w:val="0"/>
        </w:numPr>
      </w:pPr>
      <w:r>
        <w:t xml:space="preserve">Develop mitigation and countermeasure plans from collected threat intelligence</w:t>
      </w:r>
    </w:p>
    <w:p>
      <w:pPr>
        <w:pStyle w:val="Compact"/>
        <w:numPr>
          <w:numId w:val="1001"/>
          <w:ilvl w:val="0"/>
        </w:numPr>
      </w:pPr>
      <w:r>
        <w:t xml:space="preserve">Perform analysis of security issues and/or vulnerabilities</w:t>
      </w:r>
    </w:p>
    <w:p>
      <w:pPr>
        <w:pStyle w:val="Compact"/>
        <w:numPr>
          <w:numId w:val="1001"/>
          <w:ilvl w:val="0"/>
        </w:numPr>
      </w:pPr>
      <w:r>
        <w:t xml:space="preserve">Maintain knowledge of security trends and threats</w:t>
      </w:r>
    </w:p>
    <w:p>
      <w:pPr>
        <w:pStyle w:val="Compact"/>
        <w:numPr>
          <w:numId w:val="1001"/>
          <w:ilvl w:val="0"/>
        </w:numPr>
      </w:pPr>
      <w:r>
        <w:t xml:space="preserve">Provide subject matter expertise for relevant Cybersecurity technologies</w:t>
      </w:r>
    </w:p>
    <w:p>
      <w:pPr>
        <w:pStyle w:val="Compact"/>
        <w:numPr>
          <w:numId w:val="1001"/>
          <w:ilvl w:val="0"/>
        </w:numPr>
      </w:pPr>
      <w:r>
        <w:t xml:space="preserve">Develop metrics and capabilities to ensure effective vulnerability management</w:t>
      </w:r>
    </w:p>
    <w:p>
      <w:pPr>
        <w:pStyle w:val="Compact"/>
        <w:numPr>
          <w:numId w:val="1001"/>
          <w:ilvl w:val="0"/>
        </w:numPr>
      </w:pPr>
      <w:r>
        <w:t xml:space="preserve">Executing the vulnerability lifecycle management strategy across the organization</w:t>
      </w:r>
    </w:p>
    <w:p>
      <w:pPr>
        <w:pStyle w:val="Compact"/>
        <w:numPr>
          <w:numId w:val="1001"/>
          <w:ilvl w:val="0"/>
        </w:numPr>
      </w:pPr>
      <w:r>
        <w:t xml:space="preserve">Configuring, scheduling and executing vulnerability scans, and delivering scan reports</w:t>
      </w:r>
    </w:p>
    <w:p>
      <w:pPr>
        <w:pStyle w:val="Compact"/>
        <w:numPr>
          <w:numId w:val="1001"/>
          <w:ilvl w:val="0"/>
        </w:numPr>
      </w:pPr>
      <w:r>
        <w:t xml:space="preserve">Establishing relationships with system owners and business process partners for the purposes of ensuring that identified vulnerabilities are remediated in accordance to established timelines</w:t>
      </w:r>
    </w:p>
    <w:p>
      <w:pPr>
        <w:pStyle w:val="Compact"/>
        <w:numPr>
          <w:numId w:val="1001"/>
          <w:ilvl w:val="0"/>
        </w:numPr>
      </w:pPr>
      <w:r>
        <w:t xml:space="preserve">Working with cross functional teams and internal users to enforce technical security standards by providing assistance in applying established standards to projects</w:t>
      </w:r>
    </w:p>
    <w:p>
      <w:pPr>
        <w:pStyle w:val="Heading2"/>
      </w:pPr>
      <w:bookmarkStart w:id="23" w:name="qualifications-for-vulnerability-management-analyst"/>
      <w:r>
        <w:t xml:space="preserve">Qualifications for vulnerability management analyst</w:t>
      </w:r>
      <w:bookmarkEnd w:id="23"/>
    </w:p>
    <w:p>
      <w:pPr>
        <w:pStyle w:val="Compact"/>
        <w:numPr>
          <w:numId w:val="1002"/>
          <w:ilvl w:val="0"/>
        </w:numPr>
      </w:pPr>
      <w:r>
        <w:t xml:space="preserve">Executing penetration tests against network, web, and mobile assets</w:t>
      </w:r>
    </w:p>
    <w:p>
      <w:pPr>
        <w:pStyle w:val="Compact"/>
        <w:numPr>
          <w:numId w:val="1002"/>
          <w:ilvl w:val="0"/>
        </w:numPr>
      </w:pPr>
      <w:r>
        <w:t xml:space="preserve">1 year of experience in corporate IT environment or equivalent</w:t>
      </w:r>
    </w:p>
    <w:p>
      <w:pPr>
        <w:pStyle w:val="Compact"/>
        <w:numPr>
          <w:numId w:val="1002"/>
          <w:ilvl w:val="0"/>
        </w:numPr>
      </w:pPr>
      <w:r>
        <w:t xml:space="preserve">Experience supporting operational IT security requirements or equivalent security training/education, preferred</w:t>
      </w:r>
    </w:p>
    <w:p>
      <w:pPr>
        <w:pStyle w:val="Compact"/>
        <w:numPr>
          <w:numId w:val="1002"/>
          <w:ilvl w:val="0"/>
        </w:numPr>
      </w:pPr>
      <w:r>
        <w:t xml:space="preserve">Experience with vulnerability assessment and administering vulnerability scanning tool, preferred</w:t>
      </w:r>
    </w:p>
    <w:p>
      <w:pPr>
        <w:pStyle w:val="Compact"/>
        <w:numPr>
          <w:numId w:val="1002"/>
          <w:ilvl w:val="0"/>
        </w:numPr>
      </w:pPr>
      <w:r>
        <w:t xml:space="preserve">Bachelor's Degree in Computer Science, Mathematics, Engineering or similar area of study preferred</w:t>
      </w:r>
    </w:p>
    <w:p>
      <w:pPr>
        <w:pStyle w:val="Compact"/>
        <w:numPr>
          <w:numId w:val="1002"/>
          <w:ilvl w:val="0"/>
        </w:numPr>
      </w:pPr>
      <w:r>
        <w:t xml:space="preserve">Understanding of cyber security and risk management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2021-10-28T13:33:52Z</dcterms:created>
  <dcterms:modified xsi:type="dcterms:W3CDTF">2021-10-28T13:33:52Z</dcterms:modified>
</cp:coreProperties>
</file>