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https://www.velvetjobs.com/job-descriptions/vp-real-estate</w:t>
        </w:r>
      </w:hyperlink>
    </w:p>
    <w:p>
      <w:pPr>
        <w:pStyle w:val="Heading1"/>
      </w:pPr>
      <w:bookmarkStart w:id="21" w:name="example-of-vp-real-estate-job-description"/>
      <w:r>
        <w:t xml:space="preserve">Example of VP, Real Estate Job Description</w:t>
      </w:r>
      <w:bookmarkEnd w:id="21"/>
    </w:p>
    <w:p>
      <w:pPr>
        <w:pStyle w:val="Compact"/>
      </w:pPr>
      <w:r>
        <w:t xml:space="preserve">Our company is growing rapidly and is looking to fill the role of VP, real estate. To join our growing team, please review the list of responsibilities and qualifications.</w:t>
      </w:r>
    </w:p>
    <w:p>
      <w:pPr>
        <w:pStyle w:val="Heading2"/>
      </w:pPr>
      <w:bookmarkStart w:id="22" w:name="responsibilities-for-vp-real-estate"/>
      <w:r>
        <w:t xml:space="preserve">Responsibilities for VP,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Monitor, measure and communicate talent development progress to senior leaders</w:t>
      </w:r>
    </w:p>
    <w:p>
      <w:pPr>
        <w:pStyle w:val="Compact"/>
        <w:numPr>
          <w:numId w:val="1001"/>
          <w:ilvl w:val="0"/>
        </w:numPr>
      </w:pPr>
      <w:r>
        <w:t xml:space="preserve">Lead in alignment with the strategic vision and the organization’s short and long-term goals</w:t>
      </w:r>
    </w:p>
    <w:p>
      <w:pPr>
        <w:pStyle w:val="Compact"/>
        <w:numPr>
          <w:numId w:val="1001"/>
          <w:ilvl w:val="0"/>
        </w:numPr>
      </w:pPr>
      <w:r>
        <w:t xml:space="preserve">Leverage customer insights to identify business opportunities and product strategies</w:t>
      </w:r>
    </w:p>
    <w:p>
      <w:pPr>
        <w:pStyle w:val="Compact"/>
        <w:numPr>
          <w:numId w:val="1001"/>
          <w:ilvl w:val="0"/>
        </w:numPr>
      </w:pPr>
      <w:r>
        <w:t xml:space="preserve">Propose projects that will increase market share or create new categories of applications</w:t>
      </w:r>
    </w:p>
    <w:p>
      <w:pPr>
        <w:pStyle w:val="Compact"/>
        <w:numPr>
          <w:numId w:val="1001"/>
          <w:ilvl w:val="0"/>
        </w:numPr>
      </w:pPr>
      <w:r>
        <w:t xml:space="preserve">Assist marketing and IT with needs assessment regarding tools which increase sales associate productivity and recommend training delivery strategies</w:t>
      </w:r>
    </w:p>
    <w:p>
      <w:pPr>
        <w:pStyle w:val="Compact"/>
        <w:numPr>
          <w:numId w:val="1001"/>
          <w:ilvl w:val="0"/>
        </w:numPr>
      </w:pPr>
      <w:r>
        <w:t xml:space="preserve">Collaborate and work with other learning leaders to create and support a coaching environment within the company</w:t>
      </w:r>
    </w:p>
    <w:p>
      <w:pPr>
        <w:pStyle w:val="Compact"/>
        <w:numPr>
          <w:numId w:val="1001"/>
          <w:ilvl w:val="0"/>
        </w:numPr>
      </w:pPr>
      <w:r>
        <w:t xml:space="preserve">Communicate any risk or issue that may hinder or impede the successful execution of the learning strategy or future business with customers</w:t>
      </w:r>
    </w:p>
    <w:p>
      <w:pPr>
        <w:pStyle w:val="Compact"/>
        <w:numPr>
          <w:numId w:val="1001"/>
          <w:ilvl w:val="0"/>
        </w:numPr>
      </w:pPr>
      <w:r>
        <w:t xml:space="preserve">Create and implement services that impact and add value to the organization as a whole</w:t>
      </w:r>
    </w:p>
    <w:p>
      <w:pPr>
        <w:pStyle w:val="Compact"/>
        <w:numPr>
          <w:numId w:val="1001"/>
          <w:ilvl w:val="0"/>
        </w:numPr>
      </w:pPr>
      <w:r>
        <w:t xml:space="preserve">Unify and provide strategic direction and leadership to a facilities team (insourced and outsourced) who oversee both building operations (repairs and maintenance, HVAC, porterage, janitorial, ) and manage the daily operations of the site (space set-ups, occupancy planning and moves, security, EH&amp;S programs, reception and mail services)</w:t>
      </w:r>
    </w:p>
    <w:p>
      <w:pPr>
        <w:pStyle w:val="Compact"/>
        <w:numPr>
          <w:numId w:val="1001"/>
          <w:ilvl w:val="0"/>
        </w:numPr>
      </w:pPr>
      <w:r>
        <w:t xml:space="preserve">Work with Century 21 Real Estate executive leadership and customers to define the sales learning needs of the organization and communicate them to the appropriate resources</w:t>
      </w:r>
    </w:p>
    <w:p>
      <w:pPr>
        <w:pStyle w:val="Heading2"/>
      </w:pPr>
      <w:bookmarkStart w:id="23" w:name="qualifications-for-vp-real-estate"/>
      <w:r>
        <w:t xml:space="preserve">Qualifications for VP,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accounting and property management software systems</w:t>
      </w:r>
    </w:p>
    <w:p>
      <w:pPr>
        <w:pStyle w:val="Compact"/>
        <w:numPr>
          <w:numId w:val="1002"/>
          <w:ilvl w:val="0"/>
        </w:numPr>
      </w:pPr>
      <w:r>
        <w:t xml:space="preserve">Proficiency in Microsoft Word, Excel and PowerPoint programs</w:t>
      </w:r>
    </w:p>
    <w:p>
      <w:pPr>
        <w:pStyle w:val="Compact"/>
        <w:numPr>
          <w:numId w:val="1002"/>
          <w:ilvl w:val="0"/>
        </w:numPr>
      </w:pPr>
      <w:r>
        <w:t xml:space="preserve">Highly motivated, intelligent and organized</w:t>
      </w:r>
    </w:p>
    <w:p>
      <w:pPr>
        <w:pStyle w:val="Compact"/>
        <w:numPr>
          <w:numId w:val="1002"/>
          <w:ilvl w:val="0"/>
        </w:numPr>
      </w:pPr>
      <w:r>
        <w:t xml:space="preserve">Knowledge of major European real estate and lending markets</w:t>
      </w:r>
    </w:p>
    <w:p>
      <w:pPr>
        <w:pStyle w:val="Compact"/>
        <w:numPr>
          <w:numId w:val="1002"/>
          <w:ilvl w:val="0"/>
        </w:numPr>
      </w:pPr>
      <w:r>
        <w:t xml:space="preserve">Good knowledge of European languages other than English is not required but is preferable</w:t>
      </w:r>
    </w:p>
    <w:p>
      <w:pPr>
        <w:pStyle w:val="Compact"/>
        <w:numPr>
          <w:numId w:val="1002"/>
          <w:ilvl w:val="0"/>
        </w:numPr>
      </w:pPr>
      <w:r>
        <w:t xml:space="preserve">Ability to work with and management a variety of third-party service providers such as asset managers, property managers, leasing agents, appraisers, etc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2021-10-28T13:22:05Z</dcterms:created>
  <dcterms:modified xsi:type="dcterms:W3CDTF">2021-10-28T13:22:05Z</dcterms:modified>
</cp:coreProperties>
</file>