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https://www.velvetjobs.com/job-descriptions/vp-financial-reporting</w:t>
        </w:r>
      </w:hyperlink>
    </w:p>
    <w:p>
      <w:pPr>
        <w:pStyle w:val="Heading1"/>
      </w:pPr>
      <w:bookmarkStart w:id="21" w:name="example-of-vp-financial-reporting-job-description"/>
      <w:r>
        <w:t xml:space="preserve">Example of VP, Financial Reporting Job Description</w:t>
      </w:r>
      <w:bookmarkEnd w:id="21"/>
    </w:p>
    <w:p>
      <w:pPr>
        <w:pStyle w:val="Compact"/>
      </w:pPr>
      <w:r>
        <w:t xml:space="preserve">Our innovative and growing company is hiring for a VP, financial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financial-reporting"/>
      <w:r>
        <w:t xml:space="preserve">Responsibilities for VP, financial reporting</w:t>
      </w:r>
      <w:bookmarkEnd w:id="22"/>
    </w:p>
    <w:p>
      <w:pPr>
        <w:pStyle w:val="Compact"/>
        <w:numPr>
          <w:numId w:val="1001"/>
          <w:ilvl w:val="0"/>
        </w:numPr>
      </w:pPr>
      <w:r>
        <w:t xml:space="preserve">Work with the Head of UK Financial Reporting to continually assess the team’s processes to reduce risk, reduce cost, improve efficiency, to increase the satisfaction of our staff</w:t>
      </w:r>
    </w:p>
    <w:p>
      <w:pPr>
        <w:pStyle w:val="Compact"/>
        <w:numPr>
          <w:numId w:val="1001"/>
          <w:ilvl w:val="0"/>
        </w:numPr>
      </w:pPr>
      <w:r>
        <w:t xml:space="preserve">Lead Client Due Diligence visits</w:t>
      </w:r>
    </w:p>
    <w:p>
      <w:pPr>
        <w:pStyle w:val="Compact"/>
        <w:numPr>
          <w:numId w:val="1001"/>
          <w:ilvl w:val="0"/>
        </w:numPr>
      </w:pPr>
      <w:r>
        <w:t xml:space="preserve">Lead in promoting Financial Reporting working groups to keep relevant in the most recent global accounting and regulatory requirements</w:t>
      </w:r>
    </w:p>
    <w:p>
      <w:pPr>
        <w:pStyle w:val="Compact"/>
        <w:numPr>
          <w:numId w:val="1001"/>
          <w:ilvl w:val="0"/>
        </w:numPr>
      </w:pPr>
      <w:r>
        <w:t xml:space="preserve">Managing the preparation of the firm’s quarterly and annual consolidated financial statements, footnotes and XBRL filings jointly with the management team</w:t>
      </w:r>
    </w:p>
    <w:p>
      <w:pPr>
        <w:pStyle w:val="Compact"/>
        <w:numPr>
          <w:numId w:val="1001"/>
          <w:ilvl w:val="0"/>
        </w:numPr>
      </w:pPr>
      <w:r>
        <w:t xml:space="preserve">Managing the relationships with senior personnel within LECs, Product Controllers, Management Reporting, Accounting Policy and other internal departments</w:t>
      </w:r>
    </w:p>
    <w:p>
      <w:pPr>
        <w:pStyle w:val="Compact"/>
        <w:numPr>
          <w:numId w:val="1001"/>
          <w:ilvl w:val="0"/>
        </w:numPr>
      </w:pPr>
      <w:r>
        <w:t xml:space="preserve">Providing guidance to LECs and Product Controllers on quarter-end processes and new deliverables</w:t>
      </w:r>
    </w:p>
    <w:p>
      <w:pPr>
        <w:pStyle w:val="Compact"/>
        <w:numPr>
          <w:numId w:val="1001"/>
          <w:ilvl w:val="0"/>
        </w:numPr>
      </w:pPr>
      <w:r>
        <w:t xml:space="preserve">Coordinating with the external auditors and managing the quarterly review and year-end audit processes</w:t>
      </w:r>
    </w:p>
    <w:p>
      <w:pPr>
        <w:pStyle w:val="Compact"/>
        <w:numPr>
          <w:numId w:val="1001"/>
          <w:ilvl w:val="0"/>
        </w:numPr>
      </w:pPr>
      <w:r>
        <w:t xml:space="preserve">Evaluating the impact of new accounting standards on disclosures</w:t>
      </w:r>
    </w:p>
    <w:p>
      <w:pPr>
        <w:pStyle w:val="Compact"/>
        <w:numPr>
          <w:numId w:val="1001"/>
          <w:ilvl w:val="0"/>
        </w:numPr>
      </w:pPr>
      <w:r>
        <w:t xml:space="preserve">Reviewing complex transactions with Accounting Policy and controllers to evaluate the impact on disclosures</w:t>
      </w:r>
    </w:p>
    <w:p>
      <w:pPr>
        <w:pStyle w:val="Compact"/>
        <w:numPr>
          <w:numId w:val="1001"/>
          <w:ilvl w:val="0"/>
        </w:numPr>
      </w:pPr>
      <w:r>
        <w:t xml:space="preserve">Identifying development areas and proposing solutions aimed at improving the process by which information is collected, analyzed and controlled</w:t>
      </w:r>
    </w:p>
    <w:p>
      <w:pPr>
        <w:pStyle w:val="Heading2"/>
      </w:pPr>
      <w:bookmarkStart w:id="23" w:name="qualifications-for-vp-financial-reporting"/>
      <w:r>
        <w:t xml:space="preserve">Qualifications for VP, financial reporting</w:t>
      </w:r>
      <w:bookmarkEnd w:id="23"/>
    </w:p>
    <w:p>
      <w:pPr>
        <w:pStyle w:val="Compact"/>
        <w:numPr>
          <w:numId w:val="1002"/>
          <w:ilvl w:val="0"/>
        </w:numPr>
      </w:pPr>
      <w:r>
        <w:t xml:space="preserve">Working knowledge of financial reporting systems preferred</w:t>
      </w:r>
    </w:p>
    <w:p>
      <w:pPr>
        <w:pStyle w:val="Compact"/>
        <w:numPr>
          <w:numId w:val="1002"/>
          <w:ilvl w:val="0"/>
        </w:numPr>
      </w:pPr>
      <w:r>
        <w:t xml:space="preserve">Degree in Accounting or any related field</w:t>
      </w:r>
    </w:p>
    <w:p>
      <w:pPr>
        <w:pStyle w:val="Compact"/>
        <w:numPr>
          <w:numId w:val="1002"/>
          <w:ilvl w:val="0"/>
        </w:numPr>
      </w:pPr>
      <w:r>
        <w:t xml:space="preserve">At least 10 years of experience in audit firm and/or accounting</w:t>
      </w:r>
    </w:p>
    <w:p>
      <w:pPr>
        <w:pStyle w:val="Compact"/>
        <w:numPr>
          <w:numId w:val="1002"/>
          <w:ilvl w:val="0"/>
        </w:numPr>
      </w:pPr>
      <w:r>
        <w:t xml:space="preserve">Good understanding of group consolidation requirements and accounting standards applicable to bank products</w:t>
      </w:r>
    </w:p>
    <w:p>
      <w:pPr>
        <w:pStyle w:val="Compact"/>
        <w:numPr>
          <w:numId w:val="1002"/>
          <w:ilvl w:val="0"/>
        </w:numPr>
      </w:pPr>
      <w:r>
        <w:t xml:space="preserve">Strong analytical, organisation and problem solving skills</w:t>
      </w:r>
    </w:p>
    <w:p>
      <w:pPr>
        <w:pStyle w:val="Compact"/>
        <w:numPr>
          <w:numId w:val="1002"/>
          <w:ilvl w:val="0"/>
        </w:numPr>
      </w:pPr>
      <w:r>
        <w:t xml:space="preserve">Ability to work in a fast-paced environment, perform under pressure and adapt to meet changing needs and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2021-10-28T13:30:17Z</dcterms:created>
  <dcterms:modified xsi:type="dcterms:W3CDTF">2021-10-28T13:30:17Z</dcterms:modified>
</cp:coreProperties>
</file>