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https://www.velvetjobs.com/job-descriptions/vp-financial-planning</w:t>
        </w:r>
      </w:hyperlink>
    </w:p>
    <w:p>
      <w:pPr>
        <w:pStyle w:val="Heading1"/>
      </w:pPr>
      <w:bookmarkStart w:id="21" w:name="example-of-vp-financial-planning-job-description"/>
      <w:r>
        <w:t xml:space="preserve">Example of VP Financial Planning Job Description</w:t>
      </w:r>
      <w:bookmarkEnd w:id="21"/>
    </w:p>
    <w:p>
      <w:pPr>
        <w:pStyle w:val="Compact"/>
      </w:pPr>
      <w:r>
        <w:t xml:space="preserve">Our innovative and growing company is looking to fill the role of VP financial planning.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vp-financial-planning"/>
      <w:r>
        <w:t xml:space="preserve">Responsibilities for VP financial planning</w:t>
      </w:r>
      <w:bookmarkEnd w:id="22"/>
    </w:p>
    <w:p>
      <w:pPr>
        <w:pStyle w:val="Compact"/>
        <w:numPr>
          <w:numId w:val="1001"/>
          <w:ilvl w:val="0"/>
        </w:numPr>
      </w:pPr>
      <w:r>
        <w:t xml:space="preserve">Quarter end close – prepare all Commercial Banking required deliverables in coordination with Investor Relations team</w:t>
      </w:r>
    </w:p>
    <w:p>
      <w:pPr>
        <w:pStyle w:val="Compact"/>
        <w:numPr>
          <w:numId w:val="1001"/>
          <w:ilvl w:val="0"/>
        </w:numPr>
      </w:pPr>
      <w:r>
        <w:t xml:space="preserve">Preparation of executive presentation materials for CFO and/or CEO including but not limited to business reviews, investor day/investor meetings, budget overviews, etc</w:t>
      </w:r>
    </w:p>
    <w:p>
      <w:pPr>
        <w:pStyle w:val="Compact"/>
        <w:numPr>
          <w:numId w:val="1001"/>
          <w:ilvl w:val="0"/>
        </w:numPr>
      </w:pPr>
      <w:r>
        <w:t xml:space="preserve">Monthly/Weekly/Quarterly executive management reporting for the line of business</w:t>
      </w:r>
    </w:p>
    <w:p>
      <w:pPr>
        <w:pStyle w:val="Compact"/>
        <w:numPr>
          <w:numId w:val="1001"/>
          <w:ilvl w:val="0"/>
        </w:numPr>
      </w:pPr>
      <w:r>
        <w:t xml:space="preserve">Tracking and analysis of key performance measures</w:t>
      </w:r>
    </w:p>
    <w:p>
      <w:pPr>
        <w:pStyle w:val="Compact"/>
        <w:numPr>
          <w:numId w:val="1001"/>
          <w:ilvl w:val="0"/>
        </w:numPr>
      </w:pPr>
      <w:r>
        <w:t xml:space="preserve">Develop and implement digital marketing strategies with effective use of data, customer insights and channels to achieve desired business outcomes</w:t>
      </w:r>
    </w:p>
    <w:p>
      <w:pPr>
        <w:pStyle w:val="Compact"/>
        <w:numPr>
          <w:numId w:val="1001"/>
          <w:ilvl w:val="0"/>
        </w:numPr>
      </w:pPr>
      <w:r>
        <w:t xml:space="preserve">Analyze web traffic metrics, monitor SEO/SEM performance and suggest solutions to boost digital presence</w:t>
      </w:r>
    </w:p>
    <w:p>
      <w:pPr>
        <w:pStyle w:val="Compact"/>
        <w:numPr>
          <w:numId w:val="1001"/>
          <w:ilvl w:val="0"/>
        </w:numPr>
      </w:pPr>
      <w:r>
        <w:t xml:space="preserve">Understand customer journey</w:t>
      </w:r>
    </w:p>
    <w:p>
      <w:pPr>
        <w:pStyle w:val="Compact"/>
        <w:numPr>
          <w:numId w:val="1001"/>
          <w:ilvl w:val="0"/>
        </w:numPr>
      </w:pPr>
      <w:r>
        <w:t xml:space="preserve">Oversee Financial Planning content</w:t>
      </w:r>
    </w:p>
    <w:p>
      <w:pPr>
        <w:pStyle w:val="Compact"/>
        <w:numPr>
          <w:numId w:val="1001"/>
          <w:ilvl w:val="0"/>
        </w:numPr>
      </w:pPr>
      <w:r>
        <w:t xml:space="preserve">Conceptualise and manage regular customer seminars on investment, insurance and other relevant financial planning topics with internal and external partners</w:t>
      </w:r>
    </w:p>
    <w:p>
      <w:pPr>
        <w:pStyle w:val="Compact"/>
        <w:numPr>
          <w:numId w:val="1001"/>
          <w:ilvl w:val="0"/>
        </w:numPr>
      </w:pPr>
      <w:r>
        <w:t xml:space="preserve">Lead, manage, compile and provide analysis toward Company planning, budgeting, forecasting, modeling and strategic planning activities in alignment with the Company’s strategic goals</w:t>
      </w:r>
    </w:p>
    <w:p>
      <w:pPr>
        <w:pStyle w:val="Heading2"/>
      </w:pPr>
      <w:bookmarkStart w:id="23" w:name="qualifications-for-vp-financial-planning"/>
      <w:r>
        <w:t xml:space="preserve">Qualifications for VP financial planning</w:t>
      </w:r>
      <w:bookmarkEnd w:id="23"/>
    </w:p>
    <w:p>
      <w:pPr>
        <w:pStyle w:val="Compact"/>
        <w:numPr>
          <w:numId w:val="1002"/>
          <w:ilvl w:val="0"/>
        </w:numPr>
      </w:pPr>
      <w:r>
        <w:t xml:space="preserve">Experience with OLAP analysis tools (BPC, Hyperion)</w:t>
      </w:r>
    </w:p>
    <w:p>
      <w:pPr>
        <w:pStyle w:val="Compact"/>
        <w:numPr>
          <w:numId w:val="1002"/>
          <w:ilvl w:val="0"/>
        </w:numPr>
      </w:pPr>
      <w:r>
        <w:t xml:space="preserve">Outstanding Excel modeling skills and a solid understanding of accounting principles</w:t>
      </w:r>
    </w:p>
    <w:p>
      <w:pPr>
        <w:pStyle w:val="Compact"/>
        <w:numPr>
          <w:numId w:val="1002"/>
          <w:ilvl w:val="0"/>
        </w:numPr>
      </w:pPr>
      <w:r>
        <w:t xml:space="preserve">Must possess strong leadership qualities to motivate and persuade others to accomplish organizational objectives in a unified and fluent manner</w:t>
      </w:r>
    </w:p>
    <w:p>
      <w:pPr>
        <w:pStyle w:val="Compact"/>
        <w:numPr>
          <w:numId w:val="1002"/>
          <w:ilvl w:val="0"/>
        </w:numPr>
      </w:pPr>
      <w:r>
        <w:t xml:space="preserve">Must be extremely conscientious and detailed-oriented</w:t>
      </w:r>
    </w:p>
    <w:p>
      <w:pPr>
        <w:pStyle w:val="Compact"/>
        <w:numPr>
          <w:numId w:val="1002"/>
          <w:ilvl w:val="0"/>
        </w:numPr>
      </w:pPr>
      <w:r>
        <w:t xml:space="preserve">Strong knowledge of Excel (VLOOKUP, Pivot tables, macros) and PowerPoint</w:t>
      </w:r>
    </w:p>
    <w:p>
      <w:pPr>
        <w:pStyle w:val="Compact"/>
        <w:numPr>
          <w:numId w:val="1002"/>
          <w:ilvl w:val="0"/>
        </w:numPr>
      </w:pPr>
      <w:r>
        <w:t xml:space="preserve">Accepting this Vice President officer level position at BCBSMN requires signing an Agreement Regarding Non-Disclosure of Confidential Information and Non-Competition as a condition of employment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p-financial-plann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p-financial-plann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2021-10-28T18:32:29Z</dcterms:created>
  <dcterms:modified xsi:type="dcterms:W3CDTF">2021-10-28T18:32:29Z</dcterms:modified>
</cp:coreProperties>
</file>