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https://www.velvetjobs.com/job-descriptions/vp-executive</w:t>
        </w:r>
      </w:hyperlink>
    </w:p>
    <w:p>
      <w:pPr>
        <w:pStyle w:val="Heading1"/>
      </w:pPr>
      <w:bookmarkStart w:id="21" w:name="example-of-vp-executive-job-description"/>
      <w:r>
        <w:t xml:space="preserve">Example of VP, Executive Job Description</w:t>
      </w:r>
      <w:bookmarkEnd w:id="21"/>
    </w:p>
    <w:p>
      <w:pPr>
        <w:pStyle w:val="Compact"/>
      </w:pPr>
      <w:r>
        <w:t xml:space="preserve">Our growing company is looking for a VP,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executive"/>
      <w:r>
        <w:t xml:space="preserve">Responsibilities for VP, executive</w:t>
      </w:r>
      <w:bookmarkEnd w:id="22"/>
    </w:p>
    <w:p>
      <w:pPr>
        <w:pStyle w:val="Compact"/>
        <w:numPr>
          <w:numId w:val="1001"/>
          <w:ilvl w:val="0"/>
        </w:numPr>
      </w:pPr>
      <w:r>
        <w:t xml:space="preserve">Drive the overall strategy and execution of key transformational activities with each ASP Client</w:t>
      </w:r>
    </w:p>
    <w:p>
      <w:pPr>
        <w:pStyle w:val="Compact"/>
        <w:numPr>
          <w:numId w:val="1001"/>
          <w:ilvl w:val="0"/>
        </w:numPr>
      </w:pPr>
      <w:r>
        <w:t xml:space="preserve">Elicit from teams the factual (performance) data and the expert opinion (experience) on how their initiative is progressing</w:t>
      </w:r>
    </w:p>
    <w:p>
      <w:pPr>
        <w:pStyle w:val="Compact"/>
        <w:numPr>
          <w:numId w:val="1001"/>
          <w:ilvl w:val="0"/>
        </w:numPr>
      </w:pPr>
      <w:r>
        <w:t xml:space="preserve">Drive the development of plans, patterns and protocols to provide to clients as it relates to making the transformation to the HMHS Enterprise Health Platform</w:t>
      </w:r>
    </w:p>
    <w:p>
      <w:pPr>
        <w:pStyle w:val="Compact"/>
        <w:numPr>
          <w:numId w:val="1001"/>
          <w:ilvl w:val="0"/>
        </w:numPr>
      </w:pPr>
      <w:r>
        <w:t xml:space="preserve">Provide guidance and direction to ASP Client Transformation Executives</w:t>
      </w:r>
    </w:p>
    <w:p>
      <w:pPr>
        <w:pStyle w:val="Compact"/>
        <w:numPr>
          <w:numId w:val="1001"/>
          <w:ilvl w:val="0"/>
        </w:numPr>
      </w:pPr>
      <w:r>
        <w:t xml:space="preserve">Support the management of each ASP Clients enterprise Change Management Plan in partnership with the Transformation Leader of the client</w:t>
      </w:r>
    </w:p>
    <w:p>
      <w:pPr>
        <w:pStyle w:val="Compact"/>
        <w:numPr>
          <w:numId w:val="1001"/>
          <w:ilvl w:val="0"/>
        </w:numPr>
      </w:pPr>
      <w:r>
        <w:t xml:space="preserve">Assure the communication is tightly integrated into the change plan</w:t>
      </w:r>
    </w:p>
    <w:p>
      <w:pPr>
        <w:pStyle w:val="Compact"/>
        <w:numPr>
          <w:numId w:val="1001"/>
          <w:ilvl w:val="0"/>
        </w:numPr>
      </w:pPr>
      <w:r>
        <w:t xml:space="preserve">Drive the development of DLP’s, Process Flows, Learning Aids, Classroom Cirricula and Resource Mappings to support the HMHS Enterprise Health Platform and any customizations made on behalf of the ASP Client</w:t>
      </w:r>
    </w:p>
    <w:p>
      <w:pPr>
        <w:pStyle w:val="Compact"/>
        <w:numPr>
          <w:numId w:val="1001"/>
          <w:ilvl w:val="0"/>
        </w:numPr>
      </w:pPr>
      <w:r>
        <w:t xml:space="preserve">Build and run robust, meaningful classroom and training in a multi faceted structure where various ASP Clients leverage the model and it is structured to meet their needs</w:t>
      </w:r>
    </w:p>
    <w:p>
      <w:pPr>
        <w:pStyle w:val="Compact"/>
        <w:numPr>
          <w:numId w:val="1001"/>
          <w:ilvl w:val="0"/>
        </w:numPr>
      </w:pPr>
      <w:r>
        <w:t xml:space="preserve">Uncover the needs of teams for support and provide the technologies and tools that support collaborative and distributed work environments</w:t>
      </w:r>
    </w:p>
    <w:p>
      <w:pPr>
        <w:pStyle w:val="Compact"/>
        <w:numPr>
          <w:numId w:val="1001"/>
          <w:ilvl w:val="0"/>
        </w:numPr>
      </w:pPr>
      <w:r>
        <w:t xml:space="preserve">Exhibit the personal discipline necessary to maintain absolute commitment and consistency and the authoritative presence to hold the client transformation leaders to the same high standards</w:t>
      </w:r>
    </w:p>
    <w:p>
      <w:pPr>
        <w:pStyle w:val="Heading2"/>
      </w:pPr>
      <w:bookmarkStart w:id="23" w:name="qualifications-for-vp-executive"/>
      <w:r>
        <w:t xml:space="preserve">Qualifications for VP, executive</w:t>
      </w:r>
      <w:bookmarkEnd w:id="23"/>
    </w:p>
    <w:p>
      <w:pPr>
        <w:pStyle w:val="Compact"/>
        <w:numPr>
          <w:numId w:val="1002"/>
          <w:ilvl w:val="0"/>
        </w:numPr>
      </w:pPr>
      <w:r>
        <w:t xml:space="preserve">For each client situation in a way that secures confidence and business</w:t>
      </w:r>
    </w:p>
    <w:p>
      <w:pPr>
        <w:pStyle w:val="Compact"/>
        <w:numPr>
          <w:numId w:val="1002"/>
          <w:ilvl w:val="0"/>
        </w:numPr>
      </w:pPr>
      <w:r>
        <w:t xml:space="preserve">Apply appropriate due diligence ensuring accuracy in preparing and promptly completing all required support documentation (i.e reports, presentations, invoices, correspondence/ communications, tables, charts, files, etc)</w:t>
      </w:r>
    </w:p>
    <w:p>
      <w:pPr>
        <w:pStyle w:val="Compact"/>
        <w:numPr>
          <w:numId w:val="1002"/>
          <w:ilvl w:val="0"/>
        </w:numPr>
      </w:pPr>
      <w:r>
        <w:t xml:space="preserve">Efficiently manage and promptly respond to all incoming enquiries/ request for information or re-direct to the appropriate person</w:t>
      </w:r>
    </w:p>
    <w:p>
      <w:pPr>
        <w:pStyle w:val="Compact"/>
        <w:numPr>
          <w:numId w:val="1002"/>
          <w:ilvl w:val="0"/>
        </w:numPr>
      </w:pPr>
      <w:r>
        <w:t xml:space="preserve">Act as the coordinator for the office of VP EPE</w:t>
      </w:r>
    </w:p>
    <w:p>
      <w:pPr>
        <w:pStyle w:val="Compact"/>
        <w:numPr>
          <w:numId w:val="1002"/>
          <w:ilvl w:val="0"/>
        </w:numPr>
      </w:pPr>
      <w:r>
        <w:t xml:space="preserve">Support manager of all EPE departmental activities</w:t>
      </w:r>
    </w:p>
    <w:p>
      <w:pPr>
        <w:pStyle w:val="Compact"/>
        <w:numPr>
          <w:numId w:val="1002"/>
          <w:ilvl w:val="0"/>
        </w:numPr>
      </w:pPr>
      <w:r>
        <w:t xml:space="preserve">Experienced wholesaler/presenter with five years relevant field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2021-10-28T18:36:15Z</dcterms:created>
  <dcterms:modified xsi:type="dcterms:W3CDTF">2021-10-28T18:36:15Z</dcterms:modified>
</cp:coreProperties>
</file>