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https://www.velvetjobs.com/job-descriptions/vp-digital-strategy</w:t>
        </w:r>
      </w:hyperlink>
    </w:p>
    <w:p>
      <w:pPr>
        <w:pStyle w:val="Heading1"/>
      </w:pPr>
      <w:bookmarkStart w:id="21" w:name="example-of-vp-digital-strategy-job-description"/>
      <w:r>
        <w:t xml:space="preserve">Example of VP, Digital Strategy Job Description</w:t>
      </w:r>
      <w:bookmarkEnd w:id="21"/>
    </w:p>
    <w:p>
      <w:pPr>
        <w:pStyle w:val="Compact"/>
      </w:pPr>
      <w:r>
        <w:t xml:space="preserve">Our growing company is looking for a VP, digital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p-digital-strategy"/>
      <w:r>
        <w:t xml:space="preserve">Responsibilities for VP, digital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Manages associates and other leaders who contribute to the development and implementation of product strategies, digital strategies, and brand marketing for the organization’s products and/or services</w:t>
      </w:r>
    </w:p>
    <w:p>
      <w:pPr>
        <w:pStyle w:val="Compact"/>
        <w:numPr>
          <w:numId w:val="1001"/>
          <w:ilvl w:val="0"/>
        </w:numPr>
      </w:pPr>
      <w:r>
        <w:t xml:space="preserve">Participates in the corporate budget process</w:t>
      </w:r>
    </w:p>
    <w:p>
      <w:pPr>
        <w:pStyle w:val="Compact"/>
        <w:numPr>
          <w:numId w:val="1001"/>
          <w:ilvl w:val="0"/>
        </w:numPr>
      </w:pPr>
      <w:r>
        <w:t xml:space="preserve">Collects and analyzes industry, market, consumer, and/or product information to evaluate the company’s strengths opportunities and develop strategic product and/or digital business plans to achieve financial and growth goals</w:t>
      </w:r>
    </w:p>
    <w:p>
      <w:pPr>
        <w:pStyle w:val="Compact"/>
        <w:numPr>
          <w:numId w:val="1001"/>
          <w:ilvl w:val="0"/>
        </w:numPr>
      </w:pPr>
      <w:r>
        <w:t xml:space="preserve">Identifies opportunities for differentiating the organization's digital portfolio including capabilities and solutions</w:t>
      </w:r>
    </w:p>
    <w:p>
      <w:pPr>
        <w:pStyle w:val="Compact"/>
        <w:numPr>
          <w:numId w:val="1001"/>
          <w:ilvl w:val="0"/>
        </w:numPr>
      </w:pPr>
      <w:r>
        <w:t xml:space="preserve">Prepares recommendations for and lead the implementation initiatives to leverage organizational resources in order to capitalize on growth opportunities and track their respective performance</w:t>
      </w:r>
    </w:p>
    <w:p>
      <w:pPr>
        <w:pStyle w:val="Compact"/>
        <w:numPr>
          <w:numId w:val="1001"/>
          <w:ilvl w:val="0"/>
        </w:numPr>
      </w:pPr>
      <w:r>
        <w:t xml:space="preserve">Provides direction for identifying, establishing and managing relationships with top suppliers and/or stakeholders that is complimentary to executing long-term sourcing and cost-control strategies</w:t>
      </w:r>
    </w:p>
    <w:p>
      <w:pPr>
        <w:pStyle w:val="Compact"/>
        <w:numPr>
          <w:numId w:val="1001"/>
          <w:ilvl w:val="0"/>
        </w:numPr>
      </w:pPr>
      <w:r>
        <w:t xml:space="preserve">Provides direction for the evaluation of vendor performance</w:t>
      </w:r>
    </w:p>
    <w:p>
      <w:pPr>
        <w:pStyle w:val="Compact"/>
        <w:numPr>
          <w:numId w:val="1001"/>
          <w:ilvl w:val="0"/>
        </w:numPr>
      </w:pPr>
      <w:r>
        <w:t xml:space="preserve">Collaborates with Sales leadership to develop and execute programs and best practices related to the advertisement, marketing and branding of company products and services</w:t>
      </w:r>
    </w:p>
    <w:p>
      <w:pPr>
        <w:pStyle w:val="Compact"/>
        <w:numPr>
          <w:numId w:val="1001"/>
          <w:ilvl w:val="0"/>
        </w:numPr>
      </w:pPr>
      <w:r>
        <w:t xml:space="preserve">Manages the execution of request for information, proposals, quotes, bid analysis, and contract development for key/preferred suppliers of the company</w:t>
      </w:r>
    </w:p>
    <w:p>
      <w:pPr>
        <w:pStyle w:val="Compact"/>
        <w:numPr>
          <w:numId w:val="1001"/>
          <w:ilvl w:val="0"/>
        </w:numPr>
      </w:pPr>
      <w:r>
        <w:t xml:space="preserve">Oversees and provides direction to company-sponsored events</w:t>
      </w:r>
    </w:p>
    <w:p>
      <w:pPr>
        <w:pStyle w:val="Heading2"/>
      </w:pPr>
      <w:bookmarkStart w:id="23" w:name="qualifications-for-vp-digital-strategy"/>
      <w:r>
        <w:t xml:space="preserve">Qualifications for VP, digital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Deep Mobile Product Management experience required</w:t>
      </w:r>
    </w:p>
    <w:p>
      <w:pPr>
        <w:pStyle w:val="Compact"/>
        <w:numPr>
          <w:numId w:val="1002"/>
          <w:ilvl w:val="0"/>
        </w:numPr>
      </w:pPr>
      <w:r>
        <w:t xml:space="preserve">Demonstrated Expertise in software implementation, in both a software development SaaS context (integration of vendor solutions)</w:t>
      </w:r>
    </w:p>
    <w:p>
      <w:pPr>
        <w:pStyle w:val="Compact"/>
        <w:numPr>
          <w:numId w:val="1002"/>
          <w:ilvl w:val="0"/>
        </w:numPr>
      </w:pPr>
      <w:r>
        <w:t xml:space="preserve">Track record delivering projects using Agile/Scrum in a highly-regulated environment and, ideally, experience implementing Agile in a legacy waterfall environment</w:t>
      </w:r>
    </w:p>
    <w:p>
      <w:pPr>
        <w:pStyle w:val="Compact"/>
        <w:numPr>
          <w:numId w:val="1002"/>
          <w:ilvl w:val="0"/>
        </w:numPr>
      </w:pPr>
      <w:r>
        <w:t xml:space="preserve">Demonstrated ability to build strong relationships and work across multiple internal stakeholders, business areas, and external providers to develop a strategy, roadmap and deliver high quality solutions (Full Lifecycle ownership from ideation through to implementation and support.)</w:t>
      </w:r>
    </w:p>
    <w:p>
      <w:pPr>
        <w:pStyle w:val="Compact"/>
        <w:numPr>
          <w:numId w:val="1002"/>
          <w:ilvl w:val="0"/>
        </w:numPr>
      </w:pPr>
      <w:r>
        <w:t xml:space="preserve">Strong experience working with IT Partners Risk Management partners (OpRisk, Compliance, BSA/AML, Fraud Prevention, Information Security) on new digital products that may or may not have ever been released to the market</w:t>
      </w:r>
    </w:p>
    <w:p>
      <w:pPr>
        <w:pStyle w:val="Compact"/>
        <w:numPr>
          <w:numId w:val="1002"/>
          <w:ilvl w:val="0"/>
        </w:numPr>
      </w:pPr>
      <w:r>
        <w:t xml:space="preserve">Implementation- and execution-focused with hands-on, ‘roll up your sleeves’ experience but with a strategic lens to guide the team in the appropriate long-term direction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p-digital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p-digital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2021-10-28T13:07:43Z</dcterms:created>
  <dcterms:modified xsi:type="dcterms:W3CDTF">2021-10-28T13:07:43Z</dcterms:modified>
</cp:coreProperties>
</file>