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https://www.velvetjobs.com/job-descriptions/vp-business-analyst</w:t>
        </w:r>
      </w:hyperlink>
    </w:p>
    <w:p>
      <w:pPr>
        <w:pStyle w:val="Heading1"/>
      </w:pPr>
      <w:bookmarkStart w:id="21" w:name="example-of-vp-business-analyst-job-description"/>
      <w:r>
        <w:t xml:space="preserve">Example of VP-Business Analyst Job Description</w:t>
      </w:r>
      <w:bookmarkEnd w:id="21"/>
    </w:p>
    <w:p>
      <w:pPr>
        <w:pStyle w:val="Compact"/>
      </w:pPr>
      <w:r>
        <w:t xml:space="preserve">Our innovative and growing company is looking for a vp-business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business-analyst"/>
      <w:r>
        <w:t xml:space="preserve">Responsibilities for vp-business analyst</w:t>
      </w:r>
      <w:bookmarkEnd w:id="22"/>
    </w:p>
    <w:p>
      <w:pPr>
        <w:pStyle w:val="Compact"/>
        <w:numPr>
          <w:numId w:val="1001"/>
          <w:ilvl w:val="0"/>
        </w:numPr>
      </w:pPr>
      <w:r>
        <w:t xml:space="preserve">Work with the Treasury IT project process covering all business aspects from requirements gathering through implementation</w:t>
      </w:r>
    </w:p>
    <w:p>
      <w:pPr>
        <w:pStyle w:val="Compact"/>
        <w:numPr>
          <w:numId w:val="1001"/>
          <w:ilvl w:val="0"/>
        </w:numPr>
      </w:pPr>
      <w:r>
        <w:t xml:space="preserve">Facilitate the relationship with business users and delivery teams</w:t>
      </w:r>
    </w:p>
    <w:p>
      <w:pPr>
        <w:pStyle w:val="Compact"/>
        <w:numPr>
          <w:numId w:val="1001"/>
          <w:ilvl w:val="0"/>
        </w:numPr>
      </w:pPr>
      <w:r>
        <w:t xml:space="preserve">Be responsible for requirements gathering, business analysis, functional design, system and integration testing</w:t>
      </w:r>
    </w:p>
    <w:p>
      <w:pPr>
        <w:pStyle w:val="Compact"/>
        <w:numPr>
          <w:numId w:val="1001"/>
          <w:ilvl w:val="0"/>
        </w:numPr>
      </w:pPr>
      <w:r>
        <w:t xml:space="preserve">Oversee the work of the Business Analysis team to ensure that all team members have full workload and key priorities</w:t>
      </w:r>
    </w:p>
    <w:p>
      <w:pPr>
        <w:pStyle w:val="Compact"/>
        <w:numPr>
          <w:numId w:val="1001"/>
          <w:ilvl w:val="0"/>
        </w:numPr>
      </w:pPr>
      <w:r>
        <w:t xml:space="preserve">Manage career and development for permanent Business Analysis staff</w:t>
      </w:r>
    </w:p>
    <w:p>
      <w:pPr>
        <w:pStyle w:val="Compact"/>
        <w:numPr>
          <w:numId w:val="1001"/>
          <w:ilvl w:val="0"/>
        </w:numPr>
      </w:pPr>
      <w:r>
        <w:t xml:space="preserve">Participate in UAT execution to ensure it ties back to the requirements</w:t>
      </w:r>
    </w:p>
    <w:p>
      <w:pPr>
        <w:pStyle w:val="Compact"/>
        <w:numPr>
          <w:numId w:val="1001"/>
          <w:ilvl w:val="0"/>
        </w:numPr>
      </w:pPr>
      <w:r>
        <w:t xml:space="preserve">Access data to support requirements when needed or to determine success of a product Participate in product roadmap evolution and feasibility determinations</w:t>
      </w:r>
    </w:p>
    <w:p>
      <w:pPr>
        <w:pStyle w:val="Compact"/>
        <w:numPr>
          <w:numId w:val="1001"/>
          <w:ilvl w:val="0"/>
        </w:numPr>
      </w:pPr>
      <w:r>
        <w:t xml:space="preserve">Owns distilling industry information into insights that feed product roadmaps and ensure development of solutions based on market needs</w:t>
      </w:r>
    </w:p>
    <w:p>
      <w:pPr>
        <w:pStyle w:val="Compact"/>
        <w:numPr>
          <w:numId w:val="1001"/>
          <w:ilvl w:val="0"/>
        </w:numPr>
      </w:pPr>
      <w:r>
        <w:t xml:space="preserve">Proactively identify research based on proactive, constant monitoring of the industry through the latest research reports, industry publications, newsletters, blogs and events</w:t>
      </w:r>
    </w:p>
    <w:p>
      <w:pPr>
        <w:pStyle w:val="Compact"/>
        <w:numPr>
          <w:numId w:val="1001"/>
          <w:ilvl w:val="0"/>
        </w:numPr>
      </w:pPr>
      <w:r>
        <w:t xml:space="preserve">Works closely with internal groups (product, sales and relationship managers) to capture feedback from client and prospect engagements and build a database of common gaps and opportunities</w:t>
      </w:r>
    </w:p>
    <w:p>
      <w:pPr>
        <w:pStyle w:val="Heading2"/>
      </w:pPr>
      <w:bookmarkStart w:id="23" w:name="qualifications-for-vp-business-analyst"/>
      <w:r>
        <w:t xml:space="preserve">Qualifications for vp-business analyst</w:t>
      </w:r>
      <w:bookmarkEnd w:id="23"/>
    </w:p>
    <w:p>
      <w:pPr>
        <w:pStyle w:val="Compact"/>
        <w:numPr>
          <w:numId w:val="1002"/>
          <w:ilvl w:val="0"/>
        </w:numPr>
      </w:pPr>
      <w:r>
        <w:t xml:space="preserve">5-10 years of project management experience, preferably in Private Banking</w:t>
      </w:r>
    </w:p>
    <w:p>
      <w:pPr>
        <w:pStyle w:val="Compact"/>
        <w:numPr>
          <w:numId w:val="1002"/>
          <w:ilvl w:val="0"/>
        </w:numPr>
      </w:pPr>
      <w:r>
        <w:t xml:space="preserve">Affinity for working in the client space (online, mobile, statements, etc)</w:t>
      </w:r>
    </w:p>
    <w:p>
      <w:pPr>
        <w:pStyle w:val="Compact"/>
        <w:numPr>
          <w:numId w:val="1002"/>
          <w:ilvl w:val="0"/>
        </w:numPr>
      </w:pPr>
      <w:r>
        <w:t xml:space="preserve">Detailed, action-oriented who possesses a strong sense of urgency to act</w:t>
      </w:r>
    </w:p>
    <w:p>
      <w:pPr>
        <w:pStyle w:val="Compact"/>
        <w:numPr>
          <w:numId w:val="1002"/>
          <w:ilvl w:val="0"/>
        </w:numPr>
      </w:pPr>
      <w:r>
        <w:t xml:space="preserve">Proactive mindset, motivated</w:t>
      </w:r>
    </w:p>
    <w:p>
      <w:pPr>
        <w:pStyle w:val="Compact"/>
        <w:numPr>
          <w:numId w:val="1002"/>
          <w:ilvl w:val="0"/>
        </w:numPr>
      </w:pPr>
      <w:r>
        <w:t xml:space="preserve">Flexibility with different types of tasks and unforeseen and ad-hoc projects</w:t>
      </w:r>
    </w:p>
    <w:p>
      <w:pPr>
        <w:pStyle w:val="Compact"/>
        <w:numPr>
          <w:numId w:val="1002"/>
          <w:ilvl w:val="0"/>
        </w:numPr>
      </w:pPr>
      <w:r>
        <w:t xml:space="preserve">Ability to be a team player and/or individual contributor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2021-10-28T13:11:13Z</dcterms:created>
  <dcterms:modified xsi:type="dcterms:W3CDTF">2021-10-28T13:11:13Z</dcterms:modified>
</cp:coreProperties>
</file>