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https://www.velvetjobs.com/job-descriptions/vp-brand</w:t>
        </w:r>
      </w:hyperlink>
    </w:p>
    <w:p>
      <w:pPr>
        <w:pStyle w:val="Heading1"/>
      </w:pPr>
      <w:bookmarkStart w:id="21" w:name="example-of-vp-brand-job-description"/>
      <w:r>
        <w:t xml:space="preserve">Example of VP, Brand Job Description</w:t>
      </w:r>
      <w:bookmarkEnd w:id="21"/>
    </w:p>
    <w:p>
      <w:pPr>
        <w:pStyle w:val="Compact"/>
      </w:pPr>
      <w:r>
        <w:t xml:space="preserve">Our innovative and growing company is hiring for a VP, brand.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brand"/>
      <w:r>
        <w:t xml:space="preserve">Responsibilities for VP, brand</w:t>
      </w:r>
      <w:bookmarkEnd w:id="22"/>
    </w:p>
    <w:p>
      <w:pPr>
        <w:pStyle w:val="Compact"/>
        <w:numPr>
          <w:numId w:val="1001"/>
          <w:ilvl w:val="0"/>
        </w:numPr>
      </w:pPr>
      <w:r>
        <w:t xml:space="preserve">Understand competitive landscape, keeping current with trends and opportunities for the business and proactively addressing any identified concerns</w:t>
      </w:r>
    </w:p>
    <w:p>
      <w:pPr>
        <w:pStyle w:val="Compact"/>
        <w:numPr>
          <w:numId w:val="1001"/>
          <w:ilvl w:val="0"/>
        </w:numPr>
      </w:pPr>
      <w:r>
        <w:t xml:space="preserve">Cultivate and maintain key relationships with brand marketing executives, media buyers, produce placement agencies and independent contractors, to create opportunities for the label and our artists</w:t>
      </w:r>
    </w:p>
    <w:p>
      <w:pPr>
        <w:pStyle w:val="Compact"/>
        <w:numPr>
          <w:numId w:val="1001"/>
          <w:ilvl w:val="0"/>
        </w:numPr>
      </w:pPr>
      <w:r>
        <w:t xml:space="preserve">Oversee consistent brand on property campaign, on-property guest events and cross-channel strategy, including final creative approval for brand campaigns</w:t>
      </w:r>
    </w:p>
    <w:p>
      <w:pPr>
        <w:pStyle w:val="Compact"/>
        <w:numPr>
          <w:numId w:val="1001"/>
          <w:ilvl w:val="0"/>
        </w:numPr>
      </w:pPr>
      <w:r>
        <w:t xml:space="preserve">Manage and communicate Property Master Planning with assessment of Capex required</w:t>
      </w:r>
    </w:p>
    <w:p>
      <w:pPr>
        <w:pStyle w:val="Compact"/>
        <w:numPr>
          <w:numId w:val="1001"/>
          <w:ilvl w:val="0"/>
        </w:numPr>
      </w:pPr>
      <w:r>
        <w:t xml:space="preserve">Review GEM reports and translate data into insights and actions</w:t>
      </w:r>
    </w:p>
    <w:p>
      <w:pPr>
        <w:pStyle w:val="Compact"/>
        <w:numPr>
          <w:numId w:val="1001"/>
          <w:ilvl w:val="0"/>
        </w:numPr>
      </w:pPr>
      <w:r>
        <w:t xml:space="preserve">Recommend changes to Corporate and Property partners to improve the holistic guest journey based on research and input from the Director/Executive Director Brand Strategy</w:t>
      </w:r>
    </w:p>
    <w:p>
      <w:pPr>
        <w:pStyle w:val="Compact"/>
        <w:numPr>
          <w:numId w:val="1001"/>
          <w:ilvl w:val="0"/>
        </w:numPr>
      </w:pPr>
      <w:r>
        <w:t xml:space="preserve">Advise and provide input in property business decisions requiring brand knowledge</w:t>
      </w:r>
    </w:p>
    <w:p>
      <w:pPr>
        <w:pStyle w:val="Compact"/>
        <w:numPr>
          <w:numId w:val="1001"/>
          <w:ilvl w:val="0"/>
        </w:numPr>
      </w:pPr>
      <w:r>
        <w:t xml:space="preserve">Recommend continuous innovation opportunities to Corporate, to media group on paid media strategies and strategy around Partnership and Entertainment</w:t>
      </w:r>
    </w:p>
    <w:p>
      <w:pPr>
        <w:pStyle w:val="Compact"/>
        <w:numPr>
          <w:numId w:val="1001"/>
          <w:ilvl w:val="0"/>
        </w:numPr>
      </w:pPr>
      <w:r>
        <w:t xml:space="preserve">Sets long term global strategy in conjunction with lead market brand team</w:t>
      </w:r>
    </w:p>
    <w:p>
      <w:pPr>
        <w:pStyle w:val="Compact"/>
        <w:numPr>
          <w:numId w:val="1001"/>
          <w:ilvl w:val="0"/>
        </w:numPr>
      </w:pPr>
      <w:r>
        <w:t xml:space="preserve">Work with non-lead markets brand teams to migrate brand strategy to unified vision over time</w:t>
      </w:r>
    </w:p>
    <w:p>
      <w:pPr>
        <w:pStyle w:val="Heading2"/>
      </w:pPr>
      <w:bookmarkStart w:id="23" w:name="qualifications-for-vp-brand"/>
      <w:r>
        <w:t xml:space="preserve">Qualifications for VP, brand</w:t>
      </w:r>
      <w:bookmarkEnd w:id="23"/>
    </w:p>
    <w:p>
      <w:pPr>
        <w:pStyle w:val="Compact"/>
        <w:numPr>
          <w:numId w:val="1002"/>
          <w:ilvl w:val="0"/>
        </w:numPr>
      </w:pPr>
      <w:r>
        <w:t xml:space="preserve">Excellent negotiation and presentation skills, with the ability to distill information and make recommendations clearly and succinctly to</w:t>
      </w:r>
    </w:p>
    <w:p>
      <w:pPr>
        <w:pStyle w:val="Compact"/>
        <w:numPr>
          <w:numId w:val="1002"/>
          <w:ilvl w:val="0"/>
        </w:numPr>
      </w:pPr>
      <w:r>
        <w:t xml:space="preserve">A polished presence with communication skills and persuasiveness to be the storyteller who can concisely deliver the pitch and the value proposition</w:t>
      </w:r>
    </w:p>
    <w:p>
      <w:pPr>
        <w:pStyle w:val="Compact"/>
        <w:numPr>
          <w:numId w:val="1002"/>
          <w:ilvl w:val="0"/>
        </w:numPr>
      </w:pPr>
      <w:r>
        <w:t xml:space="preserve">Willing to lay the groundwork for a sale that may have a longer cycle</w:t>
      </w:r>
    </w:p>
    <w:p>
      <w:pPr>
        <w:pStyle w:val="Compact"/>
        <w:numPr>
          <w:numId w:val="1002"/>
          <w:ilvl w:val="0"/>
        </w:numPr>
      </w:pPr>
      <w:r>
        <w:t xml:space="preserve">Ability to leverage the strengths of his/her team while personally supporting and enabling others to succeed</w:t>
      </w:r>
    </w:p>
    <w:p>
      <w:pPr>
        <w:pStyle w:val="Compact"/>
        <w:numPr>
          <w:numId w:val="1002"/>
          <w:ilvl w:val="0"/>
        </w:numPr>
      </w:pPr>
      <w:r>
        <w:t xml:space="preserve">Excellent negotiation and presentation skills, with the ability to distill information and make recommendations clearly</w:t>
      </w:r>
    </w:p>
    <w:p>
      <w:pPr>
        <w:pStyle w:val="Compact"/>
        <w:numPr>
          <w:numId w:val="1002"/>
          <w:ilvl w:val="0"/>
        </w:numPr>
      </w:pPr>
      <w:r>
        <w:t xml:space="preserve">And succinctly to internal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