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https://www.velvetjobs.com/job-descriptions/vp-architect</w:t>
        </w:r>
      </w:hyperlink>
    </w:p>
    <w:p>
      <w:pPr>
        <w:pStyle w:val="Heading1"/>
      </w:pPr>
      <w:bookmarkStart w:id="21" w:name="example-of-vp-architect-job-description"/>
      <w:r>
        <w:t xml:space="preserve">Example of VP Architect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VP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vp-architect"/>
      <w:r>
        <w:t xml:space="preserve">Responsibilities for VP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leadership and partner with teammates on increasing efficiency of development processes and procedures, including release and build processes, code reviews, and peer programming</w:t>
      </w:r>
    </w:p>
    <w:p>
      <w:pPr>
        <w:pStyle w:val="Compact"/>
        <w:numPr>
          <w:numId w:val="1001"/>
          <w:ilvl w:val="0"/>
        </w:numPr>
      </w:pPr>
      <w:r>
        <w:t xml:space="preserve">Research, evaluate, and recommend tools and frameworks which will increase software development efficiency and product quality</w:t>
      </w:r>
    </w:p>
    <w:p>
      <w:pPr>
        <w:pStyle w:val="Compact"/>
        <w:numPr>
          <w:numId w:val="1001"/>
          <w:ilvl w:val="0"/>
        </w:numPr>
      </w:pPr>
      <w:r>
        <w:t xml:space="preserve">Active participation in CTO leadership team driving innovative product and platform development and delivery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to the development team in order to translate the software architecture into design</w:t>
      </w:r>
    </w:p>
    <w:p>
      <w:pPr>
        <w:pStyle w:val="Compact"/>
        <w:numPr>
          <w:numId w:val="1001"/>
          <w:ilvl w:val="0"/>
        </w:numPr>
      </w:pPr>
      <w:r>
        <w:t xml:space="preserve">Participate in and lead formal technology evaluations, technology proof of concept development, client demonstrations and presentations</w:t>
      </w:r>
    </w:p>
    <w:p>
      <w:pPr>
        <w:pStyle w:val="Compact"/>
        <w:numPr>
          <w:numId w:val="1001"/>
          <w:ilvl w:val="0"/>
        </w:numPr>
      </w:pPr>
      <w:r>
        <w:t xml:space="preserve">Maintain an overview of state-of-the-art technology development, best practices, and trends within the industry and its impact or potential impact on business operations and goals, including digital (web/mobile), analytics, cloud, architecture, modern software dev methodologies, and user experience</w:t>
      </w:r>
    </w:p>
    <w:p>
      <w:pPr>
        <w:pStyle w:val="Compact"/>
        <w:numPr>
          <w:numId w:val="1001"/>
          <w:ilvl w:val="0"/>
        </w:numPr>
      </w:pPr>
      <w:r>
        <w:t xml:space="preserve">Provide consultation</w:t>
      </w:r>
    </w:p>
    <w:p>
      <w:pPr>
        <w:pStyle w:val="Compact"/>
        <w:numPr>
          <w:numId w:val="1001"/>
          <w:ilvl w:val="0"/>
        </w:numPr>
      </w:pPr>
      <w:r>
        <w:t xml:space="preserve">Translate functional requirements into infrastructure designs and partner with iCTO teams to develop Infrastructure Design Document (IDD)</w:t>
      </w:r>
    </w:p>
    <w:p>
      <w:pPr>
        <w:pStyle w:val="Compact"/>
        <w:numPr>
          <w:numId w:val="1001"/>
          <w:ilvl w:val="0"/>
        </w:numPr>
      </w:pPr>
      <w:r>
        <w:t xml:space="preserve">Ensuring all proposed designs and solutions are in compliance with JPMC Global Technology and IT Risk standards</w:t>
      </w:r>
    </w:p>
    <w:p>
      <w:pPr>
        <w:pStyle w:val="Compact"/>
        <w:numPr>
          <w:numId w:val="1001"/>
          <w:ilvl w:val="0"/>
        </w:numPr>
      </w:pPr>
      <w:r>
        <w:t xml:space="preserve">Carve out and articulate Solution in a way that resonates well with the Prospect’s context</w:t>
      </w:r>
    </w:p>
    <w:p>
      <w:pPr>
        <w:pStyle w:val="Heading2"/>
      </w:pPr>
      <w:bookmarkStart w:id="23" w:name="qualifications-for-vp-architect"/>
      <w:r>
        <w:t xml:space="preserve">Qualifications for VP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with large-scale distributed applications</w:t>
      </w:r>
    </w:p>
    <w:p>
      <w:pPr>
        <w:pStyle w:val="Compact"/>
        <w:numPr>
          <w:numId w:val="1002"/>
          <w:ilvl w:val="0"/>
        </w:numPr>
      </w:pPr>
      <w:r>
        <w:t xml:space="preserve">5+ years with mobile, web technologies, Java, and SOA</w:t>
      </w:r>
    </w:p>
    <w:p>
      <w:pPr>
        <w:pStyle w:val="Compact"/>
        <w:numPr>
          <w:numId w:val="1002"/>
          <w:ilvl w:val="0"/>
        </w:numPr>
      </w:pPr>
      <w:r>
        <w:t xml:space="preserve">Deep knowledge on technical IT security architecture and implementation</w:t>
      </w:r>
    </w:p>
    <w:p>
      <w:pPr>
        <w:pStyle w:val="Compact"/>
        <w:numPr>
          <w:numId w:val="1002"/>
          <w:ilvl w:val="0"/>
        </w:numPr>
      </w:pPr>
      <w:r>
        <w:t xml:space="preserve">Strong analytical skills and ability to link security requirements with business needs</w:t>
      </w:r>
    </w:p>
    <w:p>
      <w:pPr>
        <w:pStyle w:val="Compact"/>
        <w:numPr>
          <w:numId w:val="1002"/>
          <w:ilvl w:val="0"/>
        </w:numPr>
      </w:pPr>
      <w:r>
        <w:t xml:space="preserve">PHP, JavaScript and .Net web languages</w:t>
      </w:r>
    </w:p>
    <w:p>
      <w:pPr>
        <w:pStyle w:val="Compact"/>
        <w:numPr>
          <w:numId w:val="1002"/>
          <w:ilvl w:val="0"/>
        </w:numPr>
      </w:pPr>
      <w:r>
        <w:t xml:space="preserve">Knowledge of various networking concepts and devices (e.g., routing, switching, VLANs)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2021-10-28T13:22:56Z</dcterms:created>
  <dcterms:modified xsi:type="dcterms:W3CDTF">2021-10-28T13:22:56Z</dcterms:modified>
</cp:coreProperties>
</file>