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https://www.velvetjobs.com/job-descriptions/voice-network-engineer</w:t>
        </w:r>
      </w:hyperlink>
    </w:p>
    <w:p>
      <w:pPr>
        <w:pStyle w:val="Heading1"/>
      </w:pPr>
      <w:bookmarkStart w:id="21" w:name="example-of-voice-network-engineer-job-description"/>
      <w:r>
        <w:t xml:space="preserve">Example of Voice Network Engineer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voice network engineer.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voice-network-engineer"/>
      <w:r>
        <w:t xml:space="preserve">Responsibilities for voice network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Create, implement, and oversee policies and procedures to ensure consistent provisioning, uptime, regulatory compliance, and data protection</w:t>
      </w:r>
    </w:p>
    <w:p>
      <w:pPr>
        <w:pStyle w:val="Compact"/>
        <w:numPr>
          <w:numId w:val="1001"/>
          <w:ilvl w:val="0"/>
        </w:numPr>
      </w:pPr>
      <w:r>
        <w:t xml:space="preserve">Respond to major incidents, SWAT calls, and other conference calls in support of IT business processes</w:t>
      </w:r>
    </w:p>
    <w:p>
      <w:pPr>
        <w:pStyle w:val="Compact"/>
        <w:numPr>
          <w:numId w:val="1001"/>
          <w:ilvl w:val="0"/>
        </w:numPr>
      </w:pPr>
      <w:r>
        <w:t xml:space="preserve">Configure and maintain data replication, mirrors, and snapshots between primary and offsite locations for high availability and D/R purposes</w:t>
      </w:r>
    </w:p>
    <w:p>
      <w:pPr>
        <w:pStyle w:val="Compact"/>
        <w:numPr>
          <w:numId w:val="1001"/>
          <w:ilvl w:val="0"/>
        </w:numPr>
      </w:pPr>
      <w:r>
        <w:t xml:space="preserve">Develop backup and recovery procedures and participate in recovery testing and D/R exercises</w:t>
      </w:r>
    </w:p>
    <w:p>
      <w:pPr>
        <w:pStyle w:val="Compact"/>
        <w:numPr>
          <w:numId w:val="1001"/>
          <w:ilvl w:val="0"/>
        </w:numPr>
      </w:pPr>
      <w:r>
        <w:t xml:space="preserve">Technical review of planned changes and maintenance activities</w:t>
      </w:r>
    </w:p>
    <w:p>
      <w:pPr>
        <w:pStyle w:val="Compact"/>
        <w:numPr>
          <w:numId w:val="1001"/>
          <w:ilvl w:val="0"/>
        </w:numPr>
      </w:pPr>
      <w:r>
        <w:t xml:space="preserve">Maintains monitoring of network infrastructure, including alert configuration, new device provisioning and general day to day functioning of the monitoring tool set</w:t>
      </w:r>
    </w:p>
    <w:p>
      <w:pPr>
        <w:pStyle w:val="Compact"/>
        <w:numPr>
          <w:numId w:val="1001"/>
          <w:ilvl w:val="0"/>
        </w:numPr>
      </w:pPr>
      <w:r>
        <w:t xml:space="preserve">Support of telephone systems</w:t>
      </w:r>
    </w:p>
    <w:p>
      <w:pPr>
        <w:pStyle w:val="Compact"/>
        <w:numPr>
          <w:numId w:val="1001"/>
          <w:ilvl w:val="0"/>
        </w:numPr>
      </w:pPr>
      <w:r>
        <w:t xml:space="preserve">Analyzes performance data and metrics, identifies problem areas and provides actionable insight to problem resolution</w:t>
      </w:r>
    </w:p>
    <w:p>
      <w:pPr>
        <w:pStyle w:val="Compact"/>
        <w:numPr>
          <w:numId w:val="1001"/>
          <w:ilvl w:val="0"/>
        </w:numPr>
      </w:pPr>
      <w:r>
        <w:t xml:space="preserve">Acts as Tier II line of support for Network Core trouble tickets</w:t>
      </w:r>
    </w:p>
    <w:p>
      <w:pPr>
        <w:pStyle w:val="Compact"/>
        <w:numPr>
          <w:numId w:val="1001"/>
          <w:ilvl w:val="0"/>
        </w:numPr>
      </w:pPr>
      <w:r>
        <w:t xml:space="preserve">Acts as a point of escalation for other IS teams regarding network oice infrastructure issues</w:t>
      </w:r>
    </w:p>
    <w:p>
      <w:pPr>
        <w:pStyle w:val="Heading2"/>
      </w:pPr>
      <w:bookmarkStart w:id="23" w:name="qualifications-for-voice-network-engineer"/>
      <w:r>
        <w:t xml:space="preserve">Qualifications for voice network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Collecting, consolidating and analyzing business and technical requirements from key constituents</w:t>
      </w:r>
    </w:p>
    <w:p>
      <w:pPr>
        <w:pStyle w:val="Compact"/>
        <w:numPr>
          <w:numId w:val="1002"/>
          <w:ilvl w:val="0"/>
        </w:numPr>
      </w:pPr>
      <w:r>
        <w:t xml:space="preserve">Minimum 3 years of networking experience that includes operational support or hands-on implementation and configuration of network infrastructure in an enterprise environment while holding CCNA or higher certification</w:t>
      </w:r>
    </w:p>
    <w:p>
      <w:pPr>
        <w:pStyle w:val="Compact"/>
        <w:numPr>
          <w:numId w:val="1002"/>
          <w:ilvl w:val="0"/>
        </w:numPr>
      </w:pPr>
      <w:r>
        <w:t xml:space="preserve">Engineering level documentation and communication skills (Microsoft Word, Excel, Visio)</w:t>
      </w:r>
    </w:p>
    <w:p>
      <w:pPr>
        <w:pStyle w:val="Compact"/>
        <w:numPr>
          <w:numId w:val="1002"/>
          <w:ilvl w:val="0"/>
        </w:numPr>
      </w:pPr>
      <w:r>
        <w:t xml:space="preserve">Minimum of five (5) years’ Cisco VOIP engineering experience working in an enterprise environment that demands a highly reliable, highly resilient, growing network environment with respect to Voice, LAN, load balancing and secure data center technologies</w:t>
      </w:r>
    </w:p>
    <w:p>
      <w:pPr>
        <w:pStyle w:val="Compact"/>
        <w:numPr>
          <w:numId w:val="1002"/>
          <w:ilvl w:val="0"/>
        </w:numPr>
      </w:pPr>
      <w:r>
        <w:t xml:space="preserve">Requires an in depth understanding and work experience of Unified Communications infrastructure, hardware, and software, including in depth experience, skill, and knowledge of Cisco Call Manager software and infrastructure configuration</w:t>
      </w:r>
    </w:p>
    <w:p>
      <w:pPr>
        <w:pStyle w:val="Compact"/>
        <w:numPr>
          <w:numId w:val="1002"/>
          <w:ilvl w:val="0"/>
        </w:numPr>
      </w:pPr>
      <w:r>
        <w:t xml:space="preserve">Solid networking design and engineering experience – Layer 2/3, QoS, 802.1x, and WAN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voice-network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voice-network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2021-10-28T13:33:33Z</dcterms:created>
  <dcterms:modified xsi:type="dcterms:W3CDTF">2021-10-28T13:33:33Z</dcterms:modified>
</cp:coreProperties>
</file>