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https://www.velvetjobs.com/job-descriptions/vocational-nurse</w:t>
        </w:r>
      </w:hyperlink>
    </w:p>
    <w:p>
      <w:pPr>
        <w:pStyle w:val="Heading1"/>
      </w:pPr>
      <w:bookmarkStart w:id="21" w:name="example-of-vocational-nurse-job-description"/>
      <w:r>
        <w:t xml:space="preserve">Example of Vocational Nurse Job Description</w:t>
      </w:r>
      <w:bookmarkEnd w:id="21"/>
    </w:p>
    <w:p>
      <w:pPr>
        <w:pStyle w:val="Compact"/>
      </w:pPr>
      <w:r>
        <w:t xml:space="preserve">Our innovative and growing company is looking for a vocational nurse.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ocational-nurse"/>
      <w:r>
        <w:t xml:space="preserve">Responsibilities for vocational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Implements and documents preoperative regimen of care according to policy/procedure</w:t>
      </w:r>
    </w:p>
    <w:p>
      <w:pPr>
        <w:pStyle w:val="Compact"/>
        <w:numPr>
          <w:numId w:val="1001"/>
          <w:ilvl w:val="0"/>
        </w:numPr>
      </w:pPr>
      <w:r>
        <w:t xml:space="preserve">Recognizes patient’s need for support, answers questions appropriately, and provides for privacy and confidentiality</w:t>
      </w:r>
    </w:p>
    <w:p>
      <w:pPr>
        <w:pStyle w:val="Compact"/>
        <w:numPr>
          <w:numId w:val="1001"/>
          <w:ilvl w:val="0"/>
        </w:numPr>
      </w:pPr>
      <w:r>
        <w:t xml:space="preserve">Assists in the admission of patients to pre-operative area according to established guidelines</w:t>
      </w:r>
    </w:p>
    <w:p>
      <w:pPr>
        <w:pStyle w:val="Compact"/>
        <w:numPr>
          <w:numId w:val="1001"/>
          <w:ilvl w:val="0"/>
        </w:numPr>
      </w:pPr>
      <w:r>
        <w:t xml:space="preserve">Implements appropriate nursing activities to provide safe and individualized nursing care</w:t>
      </w:r>
    </w:p>
    <w:p>
      <w:pPr>
        <w:pStyle w:val="Compact"/>
        <w:numPr>
          <w:numId w:val="1001"/>
          <w:ilvl w:val="0"/>
        </w:numPr>
      </w:pPr>
      <w:r>
        <w:t xml:space="preserve">Evaluates effectiveness of nursing care by documenting patient’s responses to interventions</w:t>
      </w:r>
    </w:p>
    <w:p>
      <w:pPr>
        <w:pStyle w:val="Compact"/>
        <w:numPr>
          <w:numId w:val="1001"/>
          <w:ilvl w:val="0"/>
        </w:numPr>
      </w:pPr>
      <w:r>
        <w:t xml:space="preserve">Conveys ideas, concepts, and facts related to patient care in a logical, concise manner</w:t>
      </w:r>
    </w:p>
    <w:p>
      <w:pPr>
        <w:pStyle w:val="Compact"/>
        <w:numPr>
          <w:numId w:val="1001"/>
          <w:ilvl w:val="0"/>
        </w:numPr>
      </w:pPr>
      <w:r>
        <w:t xml:space="preserve">Documents records and other forms accurately and according to policies and procedures</w:t>
      </w:r>
    </w:p>
    <w:p>
      <w:pPr>
        <w:pStyle w:val="Compact"/>
        <w:numPr>
          <w:numId w:val="1001"/>
          <w:ilvl w:val="0"/>
        </w:numPr>
      </w:pPr>
      <w:r>
        <w:t xml:space="preserve">Applies technical and specialized skills relevant to pre-operative nursing</w:t>
      </w:r>
    </w:p>
    <w:p>
      <w:pPr>
        <w:pStyle w:val="Compact"/>
        <w:numPr>
          <w:numId w:val="1001"/>
          <w:ilvl w:val="0"/>
        </w:numPr>
      </w:pPr>
      <w:r>
        <w:t xml:space="preserve">Performs nursing functions (e.g., monitors vital signs, maintains/improves respiratory function, performs catheterizations, ) under RN direction/supervision</w:t>
      </w:r>
    </w:p>
    <w:p>
      <w:pPr>
        <w:pStyle w:val="Compact"/>
        <w:numPr>
          <w:numId w:val="1001"/>
          <w:ilvl w:val="0"/>
        </w:numPr>
      </w:pPr>
      <w:r>
        <w:t xml:space="preserve">Observes safety measures in patient-care activities</w:t>
      </w:r>
    </w:p>
    <w:p>
      <w:pPr>
        <w:pStyle w:val="Heading2"/>
      </w:pPr>
      <w:bookmarkStart w:id="23" w:name="qualifications-for-vocational-nurse"/>
      <w:r>
        <w:t xml:space="preserve">Qualifications for vocational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and unencumbered license to practice as a LVN in the State of Texas</w:t>
      </w:r>
    </w:p>
    <w:p>
      <w:pPr>
        <w:pStyle w:val="Compact"/>
        <w:numPr>
          <w:numId w:val="1002"/>
          <w:ilvl w:val="0"/>
        </w:numPr>
      </w:pPr>
      <w:r>
        <w:t xml:space="preserve">Triage (Exceptional focused assessment and contribution to plan of care experience)</w:t>
      </w:r>
    </w:p>
    <w:p>
      <w:pPr>
        <w:pStyle w:val="Compact"/>
        <w:numPr>
          <w:numId w:val="1002"/>
          <w:ilvl w:val="0"/>
        </w:numPr>
      </w:pPr>
      <w:r>
        <w:t xml:space="preserve">Minimum of (2) years full time direct job-related LVN experience</w:t>
      </w:r>
    </w:p>
    <w:p>
      <w:pPr>
        <w:pStyle w:val="Compact"/>
        <w:numPr>
          <w:numId w:val="1002"/>
          <w:ilvl w:val="0"/>
        </w:numPr>
      </w:pPr>
      <w:r>
        <w:t xml:space="preserve">Phlebotomy and centrifuging specimens</w:t>
      </w:r>
    </w:p>
    <w:p>
      <w:pPr>
        <w:pStyle w:val="Compact"/>
        <w:numPr>
          <w:numId w:val="1002"/>
          <w:ilvl w:val="0"/>
        </w:numPr>
      </w:pPr>
      <w:r>
        <w:t xml:space="preserve">Prescription prior authorization</w:t>
      </w:r>
    </w:p>
    <w:p>
      <w:pPr>
        <w:pStyle w:val="Compact"/>
        <w:numPr>
          <w:numId w:val="1002"/>
          <w:ilvl w:val="0"/>
        </w:numPr>
      </w:pPr>
      <w:r>
        <w:t xml:space="preserve">Outreach and community health event planning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ocational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ocational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2021-10-28T18:32:19Z</dcterms:created>
  <dcterms:modified xsi:type="dcterms:W3CDTF">2021-10-28T18:32:19Z</dcterms:modified>
</cp:coreProperties>
</file>