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https://www.velvetjobs.com/job-descriptions/vmware-administrator</w:t>
        </w:r>
      </w:hyperlink>
    </w:p>
    <w:p>
      <w:pPr>
        <w:pStyle w:val="Heading1"/>
      </w:pPr>
      <w:bookmarkStart w:id="21" w:name="example-of-vmware-administrator-job-description"/>
      <w:r>
        <w:t xml:space="preserve">Example of VMware Administrator Job Description</w:t>
      </w:r>
      <w:bookmarkEnd w:id="21"/>
    </w:p>
    <w:p>
      <w:pPr>
        <w:pStyle w:val="Compact"/>
      </w:pPr>
      <w:r>
        <w:t xml:space="preserve">Our innovative and growing company is looking to fill the role of vmware administrator. To join our growing team, please review the list of responsibilities and qualifications.</w:t>
      </w:r>
    </w:p>
    <w:p>
      <w:pPr>
        <w:pStyle w:val="Heading2"/>
      </w:pPr>
      <w:bookmarkStart w:id="22" w:name="responsibilities-for-vmware-administrator"/>
      <w:r>
        <w:t xml:space="preserve">Responsibilities for vmware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identity and communicate Escalations to other teams</w:t>
      </w:r>
    </w:p>
    <w:p>
      <w:pPr>
        <w:pStyle w:val="Compact"/>
        <w:numPr>
          <w:numId w:val="1001"/>
          <w:ilvl w:val="0"/>
        </w:numPr>
      </w:pPr>
      <w:r>
        <w:t xml:space="preserve">Ensure full mission capability for client server infrastructure</w:t>
      </w:r>
    </w:p>
    <w:p>
      <w:pPr>
        <w:pStyle w:val="Compact"/>
        <w:numPr>
          <w:numId w:val="1001"/>
          <w:ilvl w:val="0"/>
        </w:numPr>
      </w:pPr>
      <w:r>
        <w:t xml:space="preserve">Perform upgrades to operating systems and layered software packages (ie</w:t>
      </w:r>
    </w:p>
    <w:p>
      <w:pPr>
        <w:pStyle w:val="Compact"/>
        <w:numPr>
          <w:numId w:val="1001"/>
          <w:ilvl w:val="0"/>
        </w:numPr>
      </w:pPr>
      <w:r>
        <w:t xml:space="preserve">Develop and maintain vCenter Orchestrator automated workflows</w:t>
      </w:r>
    </w:p>
    <w:p>
      <w:pPr>
        <w:pStyle w:val="Compact"/>
        <w:numPr>
          <w:numId w:val="1001"/>
          <w:ilvl w:val="0"/>
        </w:numPr>
      </w:pPr>
      <w:r>
        <w:t xml:space="preserve">Establish and maintain service levels</w:t>
      </w:r>
    </w:p>
    <w:p>
      <w:pPr>
        <w:pStyle w:val="Compact"/>
        <w:numPr>
          <w:numId w:val="1001"/>
          <w:ilvl w:val="0"/>
        </w:numPr>
      </w:pPr>
      <w:r>
        <w:t xml:space="preserve">Collaborate with IT personnel to prepare and maintain incident response, disaster recovery and business continuity plans and procedures</w:t>
      </w:r>
    </w:p>
    <w:p>
      <w:pPr>
        <w:pStyle w:val="Compact"/>
        <w:numPr>
          <w:numId w:val="1001"/>
          <w:ilvl w:val="0"/>
        </w:numPr>
      </w:pPr>
      <w:r>
        <w:t xml:space="preserve">Maintain enterprise servers and perform hardware and software maintenance operations including installation, configuration and support of server hardware, software and data backup and disaster recovery</w:t>
      </w:r>
    </w:p>
    <w:p>
      <w:pPr>
        <w:pStyle w:val="Compact"/>
        <w:numPr>
          <w:numId w:val="1001"/>
          <w:ilvl w:val="0"/>
        </w:numPr>
      </w:pPr>
      <w:r>
        <w:t xml:space="preserve">Proactively monitor and tune server performance</w:t>
      </w:r>
    </w:p>
    <w:p>
      <w:pPr>
        <w:pStyle w:val="Compact"/>
        <w:numPr>
          <w:numId w:val="1001"/>
          <w:ilvl w:val="0"/>
        </w:numPr>
      </w:pPr>
      <w:r>
        <w:t xml:space="preserve">Perform Windows server administration and maintenance</w:t>
      </w:r>
    </w:p>
    <w:p>
      <w:pPr>
        <w:pStyle w:val="Compact"/>
        <w:numPr>
          <w:numId w:val="1001"/>
          <w:ilvl w:val="0"/>
        </w:numPr>
      </w:pPr>
      <w:r>
        <w:t xml:space="preserve">Design, troubleshoot and maintain enterprise virtualization platforms</w:t>
      </w:r>
    </w:p>
    <w:p>
      <w:pPr>
        <w:pStyle w:val="Heading2"/>
      </w:pPr>
      <w:bookmarkStart w:id="23" w:name="qualifications-for-vmware-administrator"/>
      <w:r>
        <w:t xml:space="preserve">Qualifications for vmware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Deployed key VMware ESX/ESXI technologies, expertise with HA/DRS, P2V</w:t>
      </w:r>
    </w:p>
    <w:p>
      <w:pPr>
        <w:pStyle w:val="Compact"/>
        <w:numPr>
          <w:numId w:val="1002"/>
          <w:ilvl w:val="0"/>
        </w:numPr>
      </w:pPr>
      <w:r>
        <w:t xml:space="preserve">Extensive in VMware ESXI and VMSERVER Server Farms</w:t>
      </w:r>
    </w:p>
    <w:p>
      <w:pPr>
        <w:pStyle w:val="Compact"/>
        <w:numPr>
          <w:numId w:val="1002"/>
          <w:ilvl w:val="0"/>
        </w:numPr>
      </w:pPr>
      <w:r>
        <w:t xml:space="preserve">Solid knowledge of all versions of Windows operating systems</w:t>
      </w:r>
    </w:p>
    <w:p>
      <w:pPr>
        <w:pStyle w:val="Compact"/>
        <w:numPr>
          <w:numId w:val="1002"/>
          <w:ilvl w:val="0"/>
        </w:numPr>
      </w:pPr>
      <w:r>
        <w:t xml:space="preserve">Must currently possess a TS/Sensitive Compartmented Information (SCI) security clearance</w:t>
      </w:r>
    </w:p>
    <w:p>
      <w:pPr>
        <w:pStyle w:val="Compact"/>
        <w:numPr>
          <w:numId w:val="1002"/>
          <w:ilvl w:val="0"/>
        </w:numPr>
      </w:pPr>
      <w:r>
        <w:t xml:space="preserve">Experience in Support VMWare ESX Server</w:t>
      </w:r>
    </w:p>
    <w:p>
      <w:pPr>
        <w:pStyle w:val="Compact"/>
        <w:numPr>
          <w:numId w:val="1002"/>
          <w:ilvl w:val="0"/>
        </w:numPr>
      </w:pPr>
      <w:r>
        <w:t xml:space="preserve">Work in normal office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mware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mware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2021-10-28T12:57:04Z</dcterms:created>
  <dcterms:modified xsi:type="dcterms:W3CDTF">2021-10-28T12:57:04Z</dcterms:modified>
</cp:coreProperties>
</file>