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https://www.velvetjobs.com/job-descriptions/veterinary-receptionist</w:t>
        </w:r>
      </w:hyperlink>
    </w:p>
    <w:p>
      <w:pPr>
        <w:pStyle w:val="Heading1"/>
      </w:pPr>
      <w:bookmarkStart w:id="21" w:name="example-of-veterinary-receptionist-job-description"/>
      <w:r>
        <w:t xml:space="preserve">Example of Veterinary Receptionist Job Description</w:t>
      </w:r>
      <w:bookmarkEnd w:id="21"/>
    </w:p>
    <w:p>
      <w:pPr>
        <w:pStyle w:val="Compact"/>
      </w:pPr>
      <w:r>
        <w:t xml:space="preserve">Our company is hiring for a veterinary receptionist. To join our growing team, please review the list of responsibilities and qualifications.</w:t>
      </w:r>
    </w:p>
    <w:p>
      <w:pPr>
        <w:pStyle w:val="Heading2"/>
      </w:pPr>
      <w:bookmarkStart w:id="22" w:name="responsibilities-for-veterinary-receptionist"/>
      <w:r>
        <w:t xml:space="preserve">Responsibilities for veterinary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Call clients about late charges and collect payment</w:t>
      </w:r>
    </w:p>
    <w:p>
      <w:pPr>
        <w:pStyle w:val="Compact"/>
        <w:numPr>
          <w:numId w:val="1001"/>
          <w:ilvl w:val="0"/>
        </w:numPr>
      </w:pPr>
      <w:r>
        <w:t xml:space="preserve">Completes assigned duties and reception check-lists during shift</w:t>
      </w:r>
    </w:p>
    <w:p>
      <w:pPr>
        <w:pStyle w:val="Compact"/>
        <w:numPr>
          <w:numId w:val="1001"/>
          <w:ilvl w:val="0"/>
        </w:numPr>
      </w:pPr>
      <w:r>
        <w:t xml:space="preserve">Managing the reception area</w:t>
      </w:r>
    </w:p>
    <w:p>
      <w:pPr>
        <w:pStyle w:val="Compact"/>
        <w:numPr>
          <w:numId w:val="1001"/>
          <w:ilvl w:val="0"/>
        </w:numPr>
      </w:pPr>
      <w:r>
        <w:t xml:space="preserve">Actively promoting the products and services of the practice</w:t>
      </w:r>
    </w:p>
    <w:p>
      <w:pPr>
        <w:pStyle w:val="Compact"/>
        <w:numPr>
          <w:numId w:val="1001"/>
          <w:ilvl w:val="0"/>
        </w:numPr>
      </w:pPr>
      <w:r>
        <w:t xml:space="preserve">Accurately recording client and animal information on our IT system</w:t>
      </w:r>
    </w:p>
    <w:p>
      <w:pPr>
        <w:pStyle w:val="Compact"/>
        <w:numPr>
          <w:numId w:val="1001"/>
          <w:ilvl w:val="0"/>
        </w:numPr>
      </w:pPr>
      <w:r>
        <w:t xml:space="preserve">Taking client payments and cashing up in a timely manner</w:t>
      </w:r>
    </w:p>
    <w:p>
      <w:pPr>
        <w:pStyle w:val="Compact"/>
        <w:numPr>
          <w:numId w:val="1001"/>
          <w:ilvl w:val="0"/>
        </w:numPr>
      </w:pPr>
      <w:r>
        <w:t xml:space="preserve">5 weeks holiday per annum</w:t>
      </w:r>
    </w:p>
    <w:p>
      <w:pPr>
        <w:pStyle w:val="Compact"/>
        <w:numPr>
          <w:numId w:val="1001"/>
          <w:ilvl w:val="0"/>
        </w:numPr>
      </w:pPr>
      <w:r>
        <w:t xml:space="preserve">You will have access to a range of flexible benefits to suit your needs</w:t>
      </w:r>
    </w:p>
    <w:p>
      <w:pPr>
        <w:pStyle w:val="Compact"/>
        <w:numPr>
          <w:numId w:val="1001"/>
          <w:ilvl w:val="0"/>
        </w:numPr>
      </w:pPr>
      <w:r>
        <w:t xml:space="preserve">Highly competitive salary and bonus scheme</w:t>
      </w:r>
    </w:p>
    <w:p>
      <w:pPr>
        <w:pStyle w:val="Compact"/>
        <w:numPr>
          <w:numId w:val="1001"/>
          <w:ilvl w:val="0"/>
        </w:numPr>
      </w:pPr>
      <w:r>
        <w:t xml:space="preserve">Up to 7 weeks holiday</w:t>
      </w:r>
    </w:p>
    <w:p>
      <w:pPr>
        <w:pStyle w:val="Heading2"/>
      </w:pPr>
      <w:bookmarkStart w:id="23" w:name="qualifications-for-veterinary-receptionist"/>
      <w:r>
        <w:t xml:space="preserve">Qualifications for veterinary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have access to a range of flexible benefits to suit your needs – such as subsidised gym membership and cycle to work scheme</w:t>
      </w:r>
    </w:p>
    <w:p>
      <w:pPr>
        <w:pStyle w:val="Compact"/>
        <w:numPr>
          <w:numId w:val="1002"/>
          <w:ilvl w:val="0"/>
        </w:numPr>
      </w:pPr>
      <w:r>
        <w:t xml:space="preserve">Up to 7 weeks holiday + Bank Holidays(Pro Rata)</w:t>
      </w:r>
    </w:p>
    <w:p>
      <w:pPr>
        <w:pStyle w:val="Compact"/>
        <w:numPr>
          <w:numId w:val="1002"/>
          <w:ilvl w:val="0"/>
        </w:numPr>
      </w:pPr>
      <w:r>
        <w:t xml:space="preserve">A range of other employment benefits such as staff discount and ride to work schemes</w:t>
      </w:r>
    </w:p>
    <w:p>
      <w:pPr>
        <w:pStyle w:val="Compact"/>
        <w:numPr>
          <w:numId w:val="1002"/>
          <w:ilvl w:val="0"/>
        </w:numPr>
      </w:pPr>
      <w:r>
        <w:t xml:space="preserve">Interpersonal communication and customer services skills to clearly and effectively interact with individuals of varying ages, cultural backgrounds, perspectives, and emotional states to secure and/or provide information to clarify situations, resolve problems, make referrals, and interact with the general public</w:t>
      </w:r>
    </w:p>
    <w:p>
      <w:pPr>
        <w:pStyle w:val="Compact"/>
        <w:numPr>
          <w:numId w:val="1002"/>
          <w:ilvl w:val="0"/>
        </w:numPr>
      </w:pPr>
      <w:r>
        <w:t xml:space="preserve">Skills to maintain a pleasant and helpful demeanor in a hectic, demanding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in a medical or animal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erinary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erinary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2021-10-28T13:29:18Z</dcterms:created>
  <dcterms:modified xsi:type="dcterms:W3CDTF">2021-10-28T13:29:18Z</dcterms:modified>
</cp:coreProperties>
</file>