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https://www.velvetjobs.com/job-descriptions/vascular</w:t>
        </w:r>
      </w:hyperlink>
    </w:p>
    <w:p>
      <w:pPr>
        <w:pStyle w:val="Heading1"/>
      </w:pPr>
      <w:bookmarkStart w:id="21" w:name="example-of-vascular-job-description"/>
      <w:r>
        <w:t xml:space="preserve">Example of Vascular Job Description</w:t>
      </w:r>
      <w:bookmarkEnd w:id="21"/>
    </w:p>
    <w:p>
      <w:pPr>
        <w:pStyle w:val="Compact"/>
      </w:pPr>
      <w:r>
        <w:t xml:space="preserve">Our innovative and growing company is looking to fill the role of vascular.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scular"/>
      <w:r>
        <w:t xml:space="preserve">Responsibilities for vascular</w:t>
      </w:r>
      <w:bookmarkEnd w:id="22"/>
    </w:p>
    <w:p>
      <w:pPr>
        <w:pStyle w:val="Compact"/>
        <w:numPr>
          <w:numId w:val="1001"/>
          <w:ilvl w:val="0"/>
        </w:numPr>
      </w:pPr>
      <w:r>
        <w:t xml:space="preserve">Maintain up-to-date technical knowledge of relevant therapies, Abbott products, clinical practices, regulatory requirements, quality standards and business policies</w:t>
      </w:r>
    </w:p>
    <w:p>
      <w:pPr>
        <w:pStyle w:val="Compact"/>
        <w:numPr>
          <w:numId w:val="1001"/>
          <w:ilvl w:val="0"/>
        </w:numPr>
      </w:pPr>
      <w:r>
        <w:t xml:space="preserve">Utilises an analytical sales methodology to execute tactics, SWOT analysis, SMART objectives and segmentation plans</w:t>
      </w:r>
    </w:p>
    <w:p>
      <w:pPr>
        <w:pStyle w:val="Compact"/>
        <w:numPr>
          <w:numId w:val="1001"/>
          <w:ilvl w:val="0"/>
        </w:numPr>
      </w:pPr>
      <w:r>
        <w:t xml:space="preserve">Develop and implement Account Plans, to achieve annual operating plan revenues, working always in accordance with Abbott UK &amp; Ireland policies and procedures including the Abbott Code of Business Conduct</w:t>
      </w:r>
    </w:p>
    <w:p>
      <w:pPr>
        <w:pStyle w:val="Compact"/>
        <w:numPr>
          <w:numId w:val="1001"/>
          <w:ilvl w:val="0"/>
        </w:numPr>
      </w:pPr>
      <w:r>
        <w:t xml:space="preserve">Manage customer relationships and provide service to optimise continuing profitable sales revenues from existing Accounts while also developing market penetration strategies to establish new Accounts within the assigned Territory</w:t>
      </w:r>
    </w:p>
    <w:p>
      <w:pPr>
        <w:pStyle w:val="Compact"/>
        <w:numPr>
          <w:numId w:val="1001"/>
          <w:ilvl w:val="0"/>
        </w:numPr>
      </w:pPr>
      <w:r>
        <w:t xml:space="preserve">Provide technical and therapy knowledge (promoting clinical compliance with guidelines and evidence based medicine) assistance whenever requested by healthcare professionals in assigned Accounts, or by Abbott UK &amp; Ireland staff as agreed with Sales Managers</w:t>
      </w:r>
    </w:p>
    <w:p>
      <w:pPr>
        <w:pStyle w:val="Compact"/>
        <w:numPr>
          <w:numId w:val="1001"/>
          <w:ilvl w:val="0"/>
        </w:numPr>
      </w:pPr>
      <w:r>
        <w:t xml:space="preserve">Maintain comprehensive and accurate territory records and provide reports and forecasts to the Company when requested, Sales Force</w:t>
      </w:r>
    </w:p>
    <w:p>
      <w:pPr>
        <w:pStyle w:val="Compact"/>
        <w:numPr>
          <w:numId w:val="1001"/>
          <w:ilvl w:val="0"/>
        </w:numPr>
      </w:pPr>
      <w:r>
        <w:t xml:space="preserve">Provide assistance to other members of the Country sales team and assist in the training or development of other sales representatives when agreed by Sales Manager(s)</w:t>
      </w:r>
    </w:p>
    <w:p>
      <w:pPr>
        <w:pStyle w:val="Compact"/>
        <w:numPr>
          <w:numId w:val="1001"/>
          <w:ilvl w:val="0"/>
        </w:numPr>
      </w:pPr>
      <w:r>
        <w:t xml:space="preserve">Assist Abbott UK &amp; Ireland marketing team members or other functional specialists to identify potential new product or business development opportunities</w:t>
      </w:r>
    </w:p>
    <w:p>
      <w:pPr>
        <w:pStyle w:val="Compact"/>
        <w:numPr>
          <w:numId w:val="1001"/>
          <w:ilvl w:val="0"/>
        </w:numPr>
      </w:pPr>
      <w:r>
        <w:t xml:space="preserve">Operate at all times in a way that maintains a positive customer perception of the abbott brand</w:t>
      </w:r>
    </w:p>
    <w:p>
      <w:pPr>
        <w:pStyle w:val="Compact"/>
        <w:numPr>
          <w:numId w:val="1001"/>
          <w:ilvl w:val="0"/>
        </w:numPr>
      </w:pPr>
      <w:r>
        <w:t xml:space="preserve">Assist in the training of students</w:t>
      </w:r>
    </w:p>
    <w:p>
      <w:pPr>
        <w:pStyle w:val="Heading2"/>
      </w:pPr>
      <w:bookmarkStart w:id="23" w:name="qualifications-for-vascular"/>
      <w:r>
        <w:t xml:space="preserve">Qualifications for vascular</w:t>
      </w:r>
      <w:bookmarkEnd w:id="23"/>
    </w:p>
    <w:p>
      <w:pPr>
        <w:pStyle w:val="Compact"/>
        <w:numPr>
          <w:numId w:val="1002"/>
          <w:ilvl w:val="0"/>
        </w:numPr>
      </w:pPr>
      <w:r>
        <w:t xml:space="preserve">Basic data collection</w:t>
      </w:r>
    </w:p>
    <w:p>
      <w:pPr>
        <w:pStyle w:val="Compact"/>
        <w:numPr>
          <w:numId w:val="1002"/>
          <w:ilvl w:val="0"/>
        </w:numPr>
      </w:pPr>
      <w:r>
        <w:t xml:space="preserve">Current professional nursing license in Missouri and Kansas</w:t>
      </w:r>
    </w:p>
    <w:p>
      <w:pPr>
        <w:pStyle w:val="Compact"/>
        <w:numPr>
          <w:numId w:val="1002"/>
          <w:ilvl w:val="0"/>
        </w:numPr>
      </w:pPr>
      <w:r>
        <w:t xml:space="preserve">Specialty Nursing Certification preferred, but required after one year</w:t>
      </w:r>
    </w:p>
    <w:p>
      <w:pPr>
        <w:pStyle w:val="Compact"/>
        <w:numPr>
          <w:numId w:val="1002"/>
          <w:ilvl w:val="0"/>
        </w:numPr>
      </w:pPr>
      <w:r>
        <w:t xml:space="preserve">Personal and professional software and computing skills</w:t>
      </w:r>
    </w:p>
    <w:p>
      <w:pPr>
        <w:pStyle w:val="Compact"/>
        <w:numPr>
          <w:numId w:val="1002"/>
          <w:ilvl w:val="0"/>
        </w:numPr>
      </w:pPr>
      <w:r>
        <w:t xml:space="preserve">Degree in sonography/vascular technology from an accredited school</w:t>
      </w:r>
    </w:p>
    <w:p>
      <w:pPr>
        <w:pStyle w:val="Compact"/>
        <w:numPr>
          <w:numId w:val="1002"/>
          <w:ilvl w:val="0"/>
        </w:numPr>
      </w:pPr>
      <w:r>
        <w:t xml:space="preserve">1-3 years of previous hospital or medical office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scu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scu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2021-10-28T18:35:15Z</dcterms:created>
  <dcterms:modified xsi:type="dcterms:W3CDTF">2021-10-28T18:35:15Z</dcterms:modified>
</cp:coreProperties>
</file>