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https://www.velvetjobs.com/job-descriptions/vascular-tech</w:t>
        </w:r>
      </w:hyperlink>
    </w:p>
    <w:p>
      <w:pPr>
        <w:pStyle w:val="Heading1"/>
      </w:pPr>
      <w:bookmarkStart w:id="21" w:name="example-of-vascular-tech-job-description"/>
      <w:r>
        <w:t xml:space="preserve">Example of Vascular Tech Job Description</w:t>
      </w:r>
      <w:bookmarkEnd w:id="21"/>
    </w:p>
    <w:p>
      <w:pPr>
        <w:pStyle w:val="Compact"/>
      </w:pPr>
      <w:r>
        <w:t xml:space="preserve">Our growing company is looking to fill the role of vascular tech. To join our growing team, please review the list of responsibilities and qualifications.</w:t>
      </w:r>
    </w:p>
    <w:p>
      <w:pPr>
        <w:pStyle w:val="Heading2"/>
      </w:pPr>
      <w:bookmarkStart w:id="22" w:name="responsibilities-for-vascular-tech"/>
      <w:r>
        <w:t xml:space="preserve">Responsibilities for vascular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Regularly assists others in the heart and vascular service line outreach program</w:t>
      </w:r>
    </w:p>
    <w:p>
      <w:pPr>
        <w:pStyle w:val="Compact"/>
        <w:numPr>
          <w:numId w:val="1001"/>
          <w:ilvl w:val="0"/>
        </w:numPr>
      </w:pPr>
      <w:r>
        <w:t xml:space="preserve">Correlates the clinical history with the diagnostic study to be performed</w:t>
      </w:r>
    </w:p>
    <w:p>
      <w:pPr>
        <w:pStyle w:val="Compact"/>
        <w:numPr>
          <w:numId w:val="1001"/>
          <w:ilvl w:val="0"/>
        </w:numPr>
      </w:pPr>
      <w:r>
        <w:t xml:space="preserve">Consults with the referring physician regarding the patient’s previous history when necessary</w:t>
      </w:r>
    </w:p>
    <w:p>
      <w:pPr>
        <w:pStyle w:val="Compact"/>
        <w:numPr>
          <w:numId w:val="1001"/>
          <w:ilvl w:val="0"/>
        </w:numPr>
      </w:pPr>
      <w:r>
        <w:t xml:space="preserve">Performs Quality Control checks on equipment</w:t>
      </w:r>
    </w:p>
    <w:p>
      <w:pPr>
        <w:pStyle w:val="Compact"/>
        <w:numPr>
          <w:numId w:val="1001"/>
          <w:ilvl w:val="0"/>
        </w:numPr>
      </w:pPr>
      <w:r>
        <w:t xml:space="preserve">Adhere to performance, attendance, and professional expectations set forth by CHI St</w:t>
      </w:r>
    </w:p>
    <w:p>
      <w:pPr>
        <w:pStyle w:val="Compact"/>
        <w:numPr>
          <w:numId w:val="1001"/>
          <w:ilvl w:val="0"/>
        </w:numPr>
      </w:pPr>
      <w:r>
        <w:t xml:space="preserve">Organizational skills (managing schedules and calendars)</w:t>
      </w:r>
    </w:p>
    <w:p>
      <w:pPr>
        <w:pStyle w:val="Compact"/>
        <w:numPr>
          <w:numId w:val="1001"/>
          <w:ilvl w:val="0"/>
        </w:numPr>
      </w:pPr>
      <w:r>
        <w:t xml:space="preserve">Ability to travel local region providing services</w:t>
      </w:r>
    </w:p>
    <w:p>
      <w:pPr>
        <w:pStyle w:val="Compact"/>
        <w:numPr>
          <w:numId w:val="1001"/>
          <w:ilvl w:val="0"/>
        </w:numPr>
      </w:pPr>
      <w:r>
        <w:t xml:space="preserve">Keep all records filed in a neat and orderly fashion daily</w:t>
      </w:r>
    </w:p>
    <w:p>
      <w:pPr>
        <w:pStyle w:val="Compact"/>
        <w:numPr>
          <w:numId w:val="1001"/>
          <w:ilvl w:val="0"/>
        </w:numPr>
      </w:pPr>
      <w:r>
        <w:t xml:space="preserve">Consistently and accurately records patient information in computer system and in patient log</w:t>
      </w:r>
    </w:p>
    <w:p>
      <w:pPr>
        <w:pStyle w:val="Compact"/>
        <w:numPr>
          <w:numId w:val="1001"/>
          <w:ilvl w:val="0"/>
        </w:numPr>
      </w:pPr>
      <w:r>
        <w:t xml:space="preserve">Maintains order and cleanliness of equipment and ultrasound area</w:t>
      </w:r>
    </w:p>
    <w:p>
      <w:pPr>
        <w:pStyle w:val="Heading2"/>
      </w:pPr>
      <w:bookmarkStart w:id="23" w:name="qualifications-for-vascular-tech"/>
      <w:r>
        <w:t xml:space="preserve">Qualifications for vascular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experience in a cardiovascular-related department preferred</w:t>
      </w:r>
    </w:p>
    <w:p>
      <w:pPr>
        <w:pStyle w:val="Compact"/>
        <w:numPr>
          <w:numId w:val="1002"/>
          <w:ilvl w:val="0"/>
        </w:numPr>
      </w:pPr>
      <w:r>
        <w:t xml:space="preserve">RVT by the ARDMS or RVS by the CCI</w:t>
      </w:r>
    </w:p>
    <w:p>
      <w:pPr>
        <w:pStyle w:val="Compact"/>
        <w:numPr>
          <w:numId w:val="1002"/>
          <w:ilvl w:val="0"/>
        </w:numPr>
      </w:pPr>
      <w:r>
        <w:t xml:space="preserve">Ability to work in a fast paced environment and triage work load effectively</w:t>
      </w:r>
    </w:p>
    <w:p>
      <w:pPr>
        <w:pStyle w:val="Compact"/>
        <w:numPr>
          <w:numId w:val="1002"/>
          <w:ilvl w:val="0"/>
        </w:numPr>
      </w:pPr>
      <w:r>
        <w:t xml:space="preserve">Current Vascular Registry required</w:t>
      </w:r>
    </w:p>
    <w:p>
      <w:pPr>
        <w:pStyle w:val="Compact"/>
        <w:numPr>
          <w:numId w:val="1002"/>
          <w:ilvl w:val="0"/>
        </w:numPr>
      </w:pPr>
      <w:r>
        <w:t xml:space="preserve">Current Certification in Basic Life Support from the American Heart Association</w:t>
      </w:r>
    </w:p>
    <w:p>
      <w:pPr>
        <w:pStyle w:val="Compact"/>
        <w:numPr>
          <w:numId w:val="1002"/>
          <w:ilvl w:val="0"/>
        </w:numPr>
      </w:pPr>
      <w:r>
        <w:t xml:space="preserve">Registered Vascular Tech, Registered Vascular Specialist by the ARDMS or CCI or eligible to take and pass the registry exam within 12 months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scular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scular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2021-10-28T13:32:01Z</dcterms:created>
  <dcterms:modified xsi:type="dcterms:W3CDTF">2021-10-28T13:32:01Z</dcterms:modified>
</cp:coreProperties>
</file>