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https://www.velvetjobs.com/job-descriptions/valuation-risk-controller</w:t>
        </w:r>
      </w:hyperlink>
    </w:p>
    <w:p>
      <w:pPr>
        <w:pStyle w:val="Heading1"/>
      </w:pPr>
      <w:bookmarkStart w:id="21" w:name="example-of-valuation-risk-controller-job-description"/>
      <w:r>
        <w:t xml:space="preserve">Example of Valuation Risk Controller Job Description</w:t>
      </w:r>
      <w:bookmarkEnd w:id="21"/>
    </w:p>
    <w:p>
      <w:pPr>
        <w:pStyle w:val="Compact"/>
      </w:pPr>
      <w:r>
        <w:t xml:space="preserve">Our growing company is looking for a valuation risk controller.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aluation-risk-controller"/>
      <w:r>
        <w:t xml:space="preserve">Responsibilities for valuation risk controller</w:t>
      </w:r>
      <w:bookmarkEnd w:id="22"/>
    </w:p>
    <w:p>
      <w:pPr>
        <w:pStyle w:val="Compact"/>
        <w:numPr>
          <w:numId w:val="1001"/>
          <w:ilvl w:val="0"/>
        </w:numPr>
      </w:pPr>
      <w:r>
        <w:t xml:space="preserve">Acting as a liaison with Global Product Control to validate Profit &amp; Loss and understand new transactions</w:t>
      </w:r>
    </w:p>
    <w:p>
      <w:pPr>
        <w:pStyle w:val="Compact"/>
        <w:numPr>
          <w:numId w:val="1001"/>
          <w:ilvl w:val="0"/>
        </w:numPr>
      </w:pPr>
      <w:r>
        <w:t xml:space="preserve">Establishing a dedicated approach, actively seeking to identify valuation issues for investigation and resolution</w:t>
      </w:r>
    </w:p>
    <w:p>
      <w:pPr>
        <w:pStyle w:val="Compact"/>
        <w:numPr>
          <w:numId w:val="1001"/>
          <w:ilvl w:val="0"/>
        </w:numPr>
      </w:pPr>
      <w:r>
        <w:t xml:space="preserve">Delivering IPV operational improvements</w:t>
      </w:r>
    </w:p>
    <w:p>
      <w:pPr>
        <w:pStyle w:val="Compact"/>
        <w:numPr>
          <w:numId w:val="1001"/>
          <w:ilvl w:val="0"/>
        </w:numPr>
      </w:pPr>
      <w:r>
        <w:t xml:space="preserve">Developing positive relationships with key partners amongst the internal team, Front Office, Risk, and other areas across the business in U.S. , Europe and Asia</w:t>
      </w:r>
    </w:p>
    <w:p>
      <w:pPr>
        <w:pStyle w:val="Compact"/>
        <w:numPr>
          <w:numId w:val="1001"/>
          <w:ilvl w:val="0"/>
        </w:numPr>
      </w:pPr>
      <w:r>
        <w:t xml:space="preserve">Perform IPV of market data parameters under the Valuation and Risk Control coverage responsibility</w:t>
      </w:r>
    </w:p>
    <w:p>
      <w:pPr>
        <w:pStyle w:val="Compact"/>
        <w:numPr>
          <w:numId w:val="1001"/>
          <w:ilvl w:val="0"/>
        </w:numPr>
      </w:pPr>
      <w:r>
        <w:t xml:space="preserve">Contribute to the evolution of the market parameter verification</w:t>
      </w:r>
    </w:p>
    <w:p>
      <w:pPr>
        <w:pStyle w:val="Compact"/>
        <w:numPr>
          <w:numId w:val="1001"/>
          <w:ilvl w:val="0"/>
        </w:numPr>
      </w:pPr>
      <w:r>
        <w:t xml:space="preserve">Actively participate in the evolution of the market parameter verification processes, including identification of the parameters in use and the assessment of alternative checking methods and sources</w:t>
      </w:r>
    </w:p>
    <w:p>
      <w:pPr>
        <w:pStyle w:val="Compact"/>
        <w:numPr>
          <w:numId w:val="1001"/>
          <w:ilvl w:val="0"/>
        </w:numPr>
      </w:pPr>
      <w:r>
        <w:t xml:space="preserve">Involve in global IPV process/tools development and contribute to global projects, including automation and standardization of IPV tools and process</w:t>
      </w:r>
    </w:p>
    <w:p>
      <w:pPr>
        <w:pStyle w:val="Compact"/>
        <w:numPr>
          <w:numId w:val="1001"/>
          <w:ilvl w:val="0"/>
        </w:numPr>
      </w:pPr>
      <w:r>
        <w:t xml:space="preserve">Performing the independent price verification on equities / other asset class activities</w:t>
      </w:r>
    </w:p>
    <w:p>
      <w:pPr>
        <w:pStyle w:val="Compact"/>
        <w:numPr>
          <w:numId w:val="1001"/>
          <w:ilvl w:val="0"/>
        </w:numPr>
      </w:pPr>
      <w:r>
        <w:t xml:space="preserve">Participating in the evolution of the market parameter verification</w:t>
      </w:r>
    </w:p>
    <w:p>
      <w:pPr>
        <w:pStyle w:val="Heading2"/>
      </w:pPr>
      <w:bookmarkStart w:id="23" w:name="qualifications-for-valuation-risk-controller"/>
      <w:r>
        <w:t xml:space="preserve">Qualifications for valuation risk controller</w:t>
      </w:r>
      <w:bookmarkEnd w:id="23"/>
    </w:p>
    <w:p>
      <w:pPr>
        <w:pStyle w:val="Compact"/>
        <w:numPr>
          <w:numId w:val="1002"/>
          <w:ilvl w:val="0"/>
        </w:numPr>
      </w:pPr>
      <w:r>
        <w:t xml:space="preserve">Ensures supervisory feedback is incorporated into results</w:t>
      </w:r>
    </w:p>
    <w:p>
      <w:pPr>
        <w:pStyle w:val="Compact"/>
        <w:numPr>
          <w:numId w:val="1002"/>
          <w:ilvl w:val="0"/>
        </w:numPr>
      </w:pPr>
      <w:r>
        <w:t xml:space="preserve">Escalate P&amp;L impacts &gt; thresholds and exceptional outcomes to VP / Directors</w:t>
      </w:r>
    </w:p>
    <w:p>
      <w:pPr>
        <w:pStyle w:val="Compact"/>
        <w:numPr>
          <w:numId w:val="1002"/>
          <w:ilvl w:val="0"/>
        </w:numPr>
      </w:pPr>
      <w:r>
        <w:t xml:space="preserve">Provide e-mail confirmation that review of price testing results satisfactorily completed and requesting final review by VP</w:t>
      </w:r>
    </w:p>
    <w:p>
      <w:pPr>
        <w:pStyle w:val="Compact"/>
        <w:numPr>
          <w:numId w:val="1002"/>
          <w:ilvl w:val="0"/>
        </w:numPr>
      </w:pPr>
      <w:r>
        <w:t xml:space="preserve">Perform SOX testing as defined by the CS framework</w:t>
      </w:r>
    </w:p>
    <w:p>
      <w:pPr>
        <w:pStyle w:val="Compact"/>
        <w:numPr>
          <w:numId w:val="1002"/>
          <w:ilvl w:val="0"/>
        </w:numPr>
      </w:pPr>
      <w:r>
        <w:t xml:space="preserve">Initiate and implement efficiency enhancement projects on a regular basis</w:t>
      </w:r>
    </w:p>
    <w:p>
      <w:pPr>
        <w:pStyle w:val="Compact"/>
        <w:numPr>
          <w:numId w:val="1002"/>
          <w:ilvl w:val="0"/>
        </w:numPr>
      </w:pPr>
      <w:r>
        <w:t xml:space="preserve">Degree level education from a Top Tier University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aluation-risk-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aluation-risk-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2021-10-28T13:17:31Z</dcterms:created>
  <dcterms:modified xsi:type="dcterms:W3CDTF">2021-10-28T13:17:31Z</dcterms:modified>
</cp:coreProperties>
</file>