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https://www.velvetjobs.com/job-descriptions/valuation-risk-controller</w:t>
        </w:r>
      </w:hyperlink>
    </w:p>
    <w:p>
      <w:pPr>
        <w:pStyle w:val="Heading1"/>
      </w:pPr>
      <w:bookmarkStart w:id="21" w:name="example-of-valuation-risk-controller-job-description"/>
      <w:r>
        <w:t xml:space="preserve">Example of Valuation Risk Controller Job Description</w:t>
      </w:r>
      <w:bookmarkEnd w:id="21"/>
    </w:p>
    <w:p>
      <w:pPr>
        <w:pStyle w:val="Compact"/>
      </w:pPr>
      <w:r>
        <w:t xml:space="preserve">Our company is growing rapidly and is searching for experienced candidates for the position of valuation risk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uation-risk-controller"/>
      <w:r>
        <w:t xml:space="preserve">Responsibilities for valuation risk controller</w:t>
      </w:r>
      <w:bookmarkEnd w:id="22"/>
    </w:p>
    <w:p>
      <w:pPr>
        <w:pStyle w:val="Compact"/>
        <w:numPr>
          <w:numId w:val="1001"/>
          <w:ilvl w:val="0"/>
        </w:numPr>
      </w:pPr>
      <w:r>
        <w:t xml:space="preserve">Crafting IPV reporting packs for senior management</w:t>
      </w:r>
    </w:p>
    <w:p>
      <w:pPr>
        <w:pStyle w:val="Compact"/>
        <w:numPr>
          <w:numId w:val="1001"/>
          <w:ilvl w:val="0"/>
        </w:numPr>
      </w:pPr>
      <w:r>
        <w:t xml:space="preserve">Delivering IPV process improvements</w:t>
      </w:r>
    </w:p>
    <w:p>
      <w:pPr>
        <w:pStyle w:val="Compact"/>
        <w:numPr>
          <w:numId w:val="1001"/>
          <w:ilvl w:val="0"/>
        </w:numPr>
      </w:pPr>
      <w:r>
        <w:t xml:space="preserve">Developing strong relationships with key partners amongst the internal team, Front Office, Risk, and other areas across the business in U.S. , Europe and Asia</w:t>
      </w:r>
    </w:p>
    <w:p>
      <w:pPr>
        <w:pStyle w:val="Compact"/>
        <w:numPr>
          <w:numId w:val="1001"/>
          <w:ilvl w:val="0"/>
        </w:numPr>
      </w:pPr>
      <w:r>
        <w:t xml:space="preserve">Formulating and conducting independent price verification (IPV) processes</w:t>
      </w:r>
    </w:p>
    <w:p>
      <w:pPr>
        <w:pStyle w:val="Compact"/>
        <w:numPr>
          <w:numId w:val="1001"/>
          <w:ilvl w:val="0"/>
        </w:numPr>
      </w:pPr>
      <w:r>
        <w:t xml:space="preserve">Reviewing appropriateness of valuation methodology and ensure trades are valued using approved valuation methodology</w:t>
      </w:r>
    </w:p>
    <w:p>
      <w:pPr>
        <w:pStyle w:val="Compact"/>
        <w:numPr>
          <w:numId w:val="1001"/>
          <w:ilvl w:val="0"/>
        </w:numPr>
      </w:pPr>
      <w:r>
        <w:t xml:space="preserve">Providing timely, thorough and in-depth analysis and commentary for price testing and performing unauthorized trading detection controls</w:t>
      </w:r>
    </w:p>
    <w:p>
      <w:pPr>
        <w:pStyle w:val="Compact"/>
        <w:numPr>
          <w:numId w:val="1001"/>
          <w:ilvl w:val="0"/>
        </w:numPr>
      </w:pPr>
      <w:r>
        <w:t xml:space="preserve">Supporting audit and regulatory requirements</w:t>
      </w:r>
    </w:p>
    <w:p>
      <w:pPr>
        <w:pStyle w:val="Compact"/>
        <w:numPr>
          <w:numId w:val="1001"/>
          <w:ilvl w:val="0"/>
        </w:numPr>
      </w:pPr>
      <w:r>
        <w:t xml:space="preserve">Supporting Pre-Trade and material Day 1 PL reviews from a valuations control perspective</w:t>
      </w:r>
    </w:p>
    <w:p>
      <w:pPr>
        <w:pStyle w:val="Compact"/>
        <w:numPr>
          <w:numId w:val="1001"/>
          <w:ilvl w:val="0"/>
        </w:numPr>
      </w:pPr>
      <w:r>
        <w:t xml:space="preserve">Contributing to valuation governance processes and supporting the relevant product valuations working groups</w:t>
      </w:r>
    </w:p>
    <w:p>
      <w:pPr>
        <w:pStyle w:val="Compact"/>
        <w:numPr>
          <w:numId w:val="1001"/>
          <w:ilvl w:val="0"/>
        </w:numPr>
      </w:pPr>
      <w:r>
        <w:t xml:space="preserve">Presenting summary level analysis to global product head</w:t>
      </w:r>
    </w:p>
    <w:p>
      <w:pPr>
        <w:pStyle w:val="Heading2"/>
      </w:pPr>
      <w:bookmarkStart w:id="23" w:name="qualifications-for-valuation-risk-controller"/>
      <w:r>
        <w:t xml:space="preserve">Qualifications for valuation risk controller</w:t>
      </w:r>
      <w:bookmarkEnd w:id="23"/>
    </w:p>
    <w:p>
      <w:pPr>
        <w:pStyle w:val="Compact"/>
        <w:numPr>
          <w:numId w:val="1002"/>
          <w:ilvl w:val="0"/>
        </w:numPr>
      </w:pPr>
      <w:r>
        <w:t xml:space="preserve">Bachelor's degree or equivalent with strong academic performance is required</w:t>
      </w:r>
    </w:p>
    <w:p>
      <w:pPr>
        <w:pStyle w:val="Compact"/>
        <w:numPr>
          <w:numId w:val="1002"/>
          <w:ilvl w:val="0"/>
        </w:numPr>
      </w:pPr>
      <w:r>
        <w:t xml:space="preserve">Significant project work focused on developing and implementing prudent valuation and mark review methodologies systems and functionality enhancements</w:t>
      </w:r>
    </w:p>
    <w:p>
      <w:pPr>
        <w:pStyle w:val="Compact"/>
        <w:numPr>
          <w:numId w:val="1002"/>
          <w:ilvl w:val="0"/>
        </w:numPr>
      </w:pPr>
      <w:r>
        <w:t xml:space="preserve">Production and reporting of the monthly fair value mark review to ensure positions are marked correctly in the firm's books and records</w:t>
      </w:r>
    </w:p>
    <w:p>
      <w:pPr>
        <w:pStyle w:val="Compact"/>
        <w:numPr>
          <w:numId w:val="1002"/>
          <w:ilvl w:val="0"/>
        </w:numPr>
      </w:pPr>
      <w:r>
        <w:t xml:space="preserve">Understand the effects of risk key drivers for valuation and Profit &amp; Loss</w:t>
      </w:r>
    </w:p>
    <w:p>
      <w:pPr>
        <w:pStyle w:val="Compact"/>
        <w:numPr>
          <w:numId w:val="1002"/>
          <w:ilvl w:val="0"/>
        </w:numPr>
      </w:pPr>
      <w:r>
        <w:t xml:space="preserve">Ability to manage IPV processes and deliver IPV improvements</w:t>
      </w:r>
    </w:p>
    <w:p>
      <w:pPr>
        <w:pStyle w:val="Compact"/>
        <w:numPr>
          <w:numId w:val="1002"/>
          <w:ilvl w:val="0"/>
        </w:numPr>
      </w:pPr>
      <w:r>
        <w:t xml:space="preserve">Ideally you will be flexible, diligent, organized and a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ation-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ation-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2021-10-28T12:46:53Z</dcterms:created>
  <dcterms:modified xsi:type="dcterms:W3CDTF">2021-10-28T12:46:53Z</dcterms:modified>
</cp:coreProperties>
</file>