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https://www.velvetjobs.com/job-descriptions/ux-director</w:t>
        </w:r>
      </w:hyperlink>
    </w:p>
    <w:p>
      <w:pPr>
        <w:pStyle w:val="Heading1"/>
      </w:pPr>
      <w:bookmarkStart w:id="21" w:name="example-of-ux-director-job-description"/>
      <w:r>
        <w:t xml:space="preserve">Example of UX Director Job Description</w:t>
      </w:r>
      <w:bookmarkEnd w:id="21"/>
    </w:p>
    <w:p>
      <w:pPr>
        <w:pStyle w:val="Compact"/>
      </w:pPr>
      <w:r>
        <w:t xml:space="preserve">Our company is growing rapidly and is searching for experienced candidates for the position of UX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x-director"/>
      <w:r>
        <w:t xml:space="preserve">Responsibilities for UX director</w:t>
      </w:r>
      <w:bookmarkEnd w:id="22"/>
    </w:p>
    <w:p>
      <w:pPr>
        <w:pStyle w:val="Compact"/>
        <w:numPr>
          <w:numId w:val="1001"/>
          <w:ilvl w:val="0"/>
        </w:numPr>
      </w:pPr>
      <w:r>
        <w:t xml:space="preserve">Oversee initiatives and designs on logo concepts, re-packaging, internal and external communication, and print collateral</w:t>
      </w:r>
    </w:p>
    <w:p>
      <w:pPr>
        <w:pStyle w:val="Compact"/>
        <w:numPr>
          <w:numId w:val="1001"/>
          <w:ilvl w:val="0"/>
        </w:numPr>
      </w:pPr>
      <w:r>
        <w:t xml:space="preserve">Oversee the union of creative and photography to establish a cohesive message for marketing that is brand appropriate and on-point with current fashion and creative design trends</w:t>
      </w:r>
    </w:p>
    <w:p>
      <w:pPr>
        <w:pStyle w:val="Compact"/>
        <w:numPr>
          <w:numId w:val="1001"/>
          <w:ilvl w:val="0"/>
        </w:numPr>
      </w:pPr>
      <w:r>
        <w:t xml:space="preserve">Conceptualize art direction on all necessary photography for web and print assets</w:t>
      </w:r>
    </w:p>
    <w:p>
      <w:pPr>
        <w:pStyle w:val="Compact"/>
        <w:numPr>
          <w:numId w:val="1001"/>
          <w:ilvl w:val="0"/>
        </w:numPr>
      </w:pPr>
      <w:r>
        <w:t xml:space="preserve">Give direction and review all on-figure and off-figure styling for the brand</w:t>
      </w:r>
    </w:p>
    <w:p>
      <w:pPr>
        <w:pStyle w:val="Compact"/>
        <w:numPr>
          <w:numId w:val="1001"/>
          <w:ilvl w:val="0"/>
        </w:numPr>
      </w:pPr>
      <w:r>
        <w:t xml:space="preserve">Responsible for conceptualizing all marketing campaigns and tag lines</w:t>
      </w:r>
    </w:p>
    <w:p>
      <w:pPr>
        <w:pStyle w:val="Compact"/>
        <w:numPr>
          <w:numId w:val="1001"/>
          <w:ilvl w:val="0"/>
        </w:numPr>
      </w:pPr>
      <w:r>
        <w:t xml:space="preserve">Give direction on seasonal marketing campaign strategies</w:t>
      </w:r>
    </w:p>
    <w:p>
      <w:pPr>
        <w:pStyle w:val="Compact"/>
        <w:numPr>
          <w:numId w:val="1001"/>
          <w:ilvl w:val="0"/>
        </w:numPr>
      </w:pPr>
      <w:r>
        <w:t xml:space="preserve">Give guidance and assistance on marketing initiatives to increase traffic and conversion, and average order value</w:t>
      </w:r>
    </w:p>
    <w:p>
      <w:pPr>
        <w:pStyle w:val="Compact"/>
        <w:numPr>
          <w:numId w:val="1001"/>
          <w:ilvl w:val="0"/>
        </w:numPr>
      </w:pPr>
      <w:r>
        <w:t xml:space="preserve">Give guidance and assistance to maximize retention and acquisition with marketing initiatives</w:t>
      </w:r>
    </w:p>
    <w:p>
      <w:pPr>
        <w:pStyle w:val="Compact"/>
        <w:numPr>
          <w:numId w:val="1001"/>
          <w:ilvl w:val="0"/>
        </w:numPr>
      </w:pPr>
      <w:r>
        <w:t xml:space="preserve">Provide direction and guidance to the digital marketing, social media, and email marketing teams on all marketing initiatives and strategies</w:t>
      </w:r>
    </w:p>
    <w:p>
      <w:pPr>
        <w:pStyle w:val="Compact"/>
        <w:numPr>
          <w:numId w:val="1001"/>
          <w:ilvl w:val="0"/>
        </w:numPr>
      </w:pPr>
      <w:r>
        <w:t xml:space="preserve">Manage a team consisting of graphic designers, photo editors, photographer, stylists, producers, and hair and makeup</w:t>
      </w:r>
    </w:p>
    <w:p>
      <w:pPr>
        <w:pStyle w:val="Heading2"/>
      </w:pPr>
      <w:bookmarkStart w:id="23" w:name="qualifications-for-ux-director"/>
      <w:r>
        <w:t xml:space="preserve">Qualifications for UX director</w:t>
      </w:r>
      <w:bookmarkEnd w:id="23"/>
    </w:p>
    <w:p>
      <w:pPr>
        <w:pStyle w:val="Compact"/>
        <w:numPr>
          <w:numId w:val="1002"/>
          <w:ilvl w:val="0"/>
        </w:numPr>
      </w:pPr>
      <w:r>
        <w:t xml:space="preserve">Expert-level knowledge of Photoshop, Illustrator</w:t>
      </w:r>
    </w:p>
    <w:p>
      <w:pPr>
        <w:pStyle w:val="Compact"/>
        <w:numPr>
          <w:numId w:val="1002"/>
          <w:ilvl w:val="0"/>
        </w:numPr>
      </w:pPr>
      <w:r>
        <w:t xml:space="preserve">BA/BS in related field or comparable experience strongly preferred</w:t>
      </w:r>
    </w:p>
    <w:p>
      <w:pPr>
        <w:pStyle w:val="Compact"/>
        <w:numPr>
          <w:numId w:val="1002"/>
          <w:ilvl w:val="0"/>
        </w:numPr>
      </w:pPr>
      <w:r>
        <w:t xml:space="preserve">10+ years leadership experience in-house or at an interactive, design, or advertising agency</w:t>
      </w:r>
    </w:p>
    <w:p>
      <w:pPr>
        <w:pStyle w:val="Compact"/>
        <w:numPr>
          <w:numId w:val="1002"/>
          <w:ilvl w:val="0"/>
        </w:numPr>
      </w:pPr>
      <w:r>
        <w:t xml:space="preserve">Outstanding portfolio demonstrating familiarity and success in online media and interactive, mobile technology applications (work on projects targeting children and young adults given special consideration)</w:t>
      </w:r>
    </w:p>
    <w:p>
      <w:pPr>
        <w:pStyle w:val="Compact"/>
        <w:numPr>
          <w:numId w:val="1002"/>
          <w:ilvl w:val="0"/>
        </w:numPr>
      </w:pPr>
      <w:r>
        <w:t xml:space="preserve">Hands-on experience with project deliverables (e.g., creative briefs, site maps and wire frames, brand architecture documents, messaging frameworks, design production, product interaction specifications, image specifications, user interface guides, video scripts, ) and lead projects from concept to completion</w:t>
      </w:r>
    </w:p>
    <w:p>
      <w:pPr>
        <w:pStyle w:val="Compact"/>
        <w:numPr>
          <w:numId w:val="1002"/>
          <w:ilvl w:val="0"/>
        </w:numPr>
      </w:pPr>
      <w:r>
        <w:t xml:space="preserve">Strong design aesthetic and excellent understanding of typography, color, layout, and their role in brand identity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x-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x-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2021-10-28T13:35:39Z</dcterms:created>
  <dcterms:modified xsi:type="dcterms:W3CDTF">2021-10-28T13:35:39Z</dcterms:modified>
</cp:coreProperties>
</file>