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https://www.velvetjobs.com/job-descriptions/utility-engineer</w:t>
        </w:r>
      </w:hyperlink>
    </w:p>
    <w:p>
      <w:pPr>
        <w:pStyle w:val="Heading1"/>
      </w:pPr>
      <w:bookmarkStart w:id="21" w:name="example-of-utility-engineer-job-description"/>
      <w:r>
        <w:t xml:space="preserve">Example of Utility Engineer Job Description</w:t>
      </w:r>
      <w:bookmarkEnd w:id="21"/>
    </w:p>
    <w:p>
      <w:pPr>
        <w:pStyle w:val="Compact"/>
      </w:pPr>
      <w:r>
        <w:t xml:space="preserve">Our company is looking to fill the role of utility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tility-engineer"/>
      <w:r>
        <w:t xml:space="preserve">Responsibilities for utility engineer</w:t>
      </w:r>
      <w:bookmarkEnd w:id="22"/>
    </w:p>
    <w:p>
      <w:pPr>
        <w:pStyle w:val="Compact"/>
        <w:numPr>
          <w:numId w:val="1001"/>
          <w:ilvl w:val="0"/>
        </w:numPr>
      </w:pPr>
      <w:r>
        <w:t xml:space="preserve">Develop conceptual designs for reliable, lower cost of ownership utilities</w:t>
      </w:r>
    </w:p>
    <w:p>
      <w:pPr>
        <w:pStyle w:val="Compact"/>
        <w:numPr>
          <w:numId w:val="1001"/>
          <w:ilvl w:val="0"/>
        </w:numPr>
      </w:pPr>
      <w:r>
        <w:t xml:space="preserve">Identify and work with equipment vendors, detailed designers and operations team to actualize designs (go from blank page concept to basis of design, to system specification)</w:t>
      </w:r>
    </w:p>
    <w:p>
      <w:pPr>
        <w:pStyle w:val="Compact"/>
        <w:numPr>
          <w:numId w:val="1001"/>
          <w:ilvl w:val="0"/>
        </w:numPr>
      </w:pPr>
      <w:r>
        <w:t xml:space="preserve">Pipeline design including trenchless rehabilitation and trenchless installation design</w:t>
      </w:r>
    </w:p>
    <w:p>
      <w:pPr>
        <w:pStyle w:val="Compact"/>
        <w:numPr>
          <w:numId w:val="1001"/>
          <w:ilvl w:val="0"/>
        </w:numPr>
      </w:pPr>
      <w:r>
        <w:t xml:space="preserve">Storm water Best Management Practice (BMP) planning and design</w:t>
      </w:r>
    </w:p>
    <w:p>
      <w:pPr>
        <w:pStyle w:val="Compact"/>
        <w:numPr>
          <w:numId w:val="1001"/>
          <w:ilvl w:val="0"/>
        </w:numPr>
      </w:pPr>
      <w:r>
        <w:t xml:space="preserve">Discuss technical and commercial subjects with customers based on strong communication and presentation skills (both verbal and written)</w:t>
      </w:r>
    </w:p>
    <w:p>
      <w:pPr>
        <w:pStyle w:val="Compact"/>
        <w:numPr>
          <w:numId w:val="1001"/>
          <w:ilvl w:val="0"/>
        </w:numPr>
      </w:pPr>
      <w:r>
        <w:t xml:space="preserve">Understand utility business issues and drivers</w:t>
      </w:r>
    </w:p>
    <w:p>
      <w:pPr>
        <w:pStyle w:val="Compact"/>
        <w:numPr>
          <w:numId w:val="1001"/>
          <w:ilvl w:val="0"/>
        </w:numPr>
      </w:pPr>
      <w:r>
        <w:t xml:space="preserve">Understanding of electric utility delivery system operations, such as distribution network, substation system, protection and control operation, associated regulatory requirements</w:t>
      </w:r>
    </w:p>
    <w:p>
      <w:pPr>
        <w:pStyle w:val="Compact"/>
        <w:numPr>
          <w:numId w:val="1001"/>
          <w:ilvl w:val="0"/>
        </w:numPr>
      </w:pPr>
      <w:r>
        <w:t xml:space="preserve">Study and develop highly complex business/engineering/system solutions of electrical system and conduct independent studies and research encompassing advanced analytical techniques</w:t>
      </w:r>
    </w:p>
    <w:p>
      <w:pPr>
        <w:pStyle w:val="Compact"/>
        <w:numPr>
          <w:numId w:val="1001"/>
          <w:ilvl w:val="0"/>
        </w:numPr>
      </w:pPr>
      <w:r>
        <w:t xml:space="preserve">Supports plant, corporate and contract resources to ensure that compliance projects get developed and submitted in a timely manner</w:t>
      </w:r>
    </w:p>
    <w:p>
      <w:pPr>
        <w:pStyle w:val="Compact"/>
        <w:numPr>
          <w:numId w:val="1001"/>
          <w:ilvl w:val="0"/>
        </w:numPr>
      </w:pPr>
      <w:r>
        <w:t xml:space="preserve">Reviews scope documents (Technical Briefs) for less complex project with the purpose of ensuring the scope is complete and will deliver the intended outcome</w:t>
      </w:r>
    </w:p>
    <w:p>
      <w:pPr>
        <w:pStyle w:val="Heading2"/>
      </w:pPr>
      <w:bookmarkStart w:id="23" w:name="qualifications-for-utility-engineer"/>
      <w:r>
        <w:t xml:space="preserve">Qualifications for utility engineer</w:t>
      </w:r>
      <w:bookmarkEnd w:id="23"/>
    </w:p>
    <w:p>
      <w:pPr>
        <w:pStyle w:val="Compact"/>
        <w:numPr>
          <w:numId w:val="1002"/>
          <w:ilvl w:val="0"/>
        </w:numPr>
      </w:pPr>
      <w:r>
        <w:t xml:space="preserve">Demonstrated ability to document and build GIS workflows</w:t>
      </w:r>
    </w:p>
    <w:p>
      <w:pPr>
        <w:pStyle w:val="Compact"/>
        <w:numPr>
          <w:numId w:val="1002"/>
          <w:ilvl w:val="0"/>
        </w:numPr>
      </w:pPr>
      <w:r>
        <w:t xml:space="preserve">Creative problem solver and a team player</w:t>
      </w:r>
    </w:p>
    <w:p>
      <w:pPr>
        <w:pStyle w:val="Compact"/>
        <w:numPr>
          <w:numId w:val="1002"/>
          <w:ilvl w:val="0"/>
        </w:numPr>
      </w:pPr>
      <w:r>
        <w:t xml:space="preserve">Strong problem-solving skills for understanding root cause of technical issues</w:t>
      </w:r>
    </w:p>
    <w:p>
      <w:pPr>
        <w:pStyle w:val="Compact"/>
        <w:numPr>
          <w:numId w:val="1002"/>
          <w:ilvl w:val="0"/>
        </w:numPr>
      </w:pPr>
      <w:r>
        <w:t xml:space="preserve">Bachelor's in geography, computer science, or related field (master’s preferred)</w:t>
      </w:r>
    </w:p>
    <w:p>
      <w:pPr>
        <w:pStyle w:val="Compact"/>
        <w:numPr>
          <w:numId w:val="1002"/>
          <w:ilvl w:val="0"/>
        </w:numPr>
      </w:pPr>
      <w:r>
        <w:t xml:space="preserve">Experience working with ArcGIS and enterprise databases (Oracle, SQL Server)</w:t>
      </w:r>
    </w:p>
    <w:p>
      <w:pPr>
        <w:pStyle w:val="Compact"/>
        <w:numPr>
          <w:numId w:val="1002"/>
          <w:ilvl w:val="0"/>
        </w:numPr>
      </w:pPr>
      <w:r>
        <w:t xml:space="preserve">Programming experience with JavaScript, Python, .NET, C++, QT, Java, Objective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2021-10-28T13:34:26Z</dcterms:created>
  <dcterms:modified xsi:type="dcterms:W3CDTF">2021-10-28T13:34:26Z</dcterms:modified>
</cp:coreProperties>
</file>