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https://www.velvetjobs.com/job-descriptions/user-support</w:t>
        </w:r>
      </w:hyperlink>
    </w:p>
    <w:p>
      <w:pPr>
        <w:pStyle w:val="Heading1"/>
      </w:pPr>
      <w:bookmarkStart w:id="21" w:name="example-of-user-support-job-description"/>
      <w:r>
        <w:t xml:space="preserve">Example of User Support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user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user-support"/>
      <w:r>
        <w:t xml:space="preserve">Responsibilities for user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support the operations of the Division of Information Technology and all Technology initiatives at Stevens</w:t>
      </w:r>
    </w:p>
    <w:p>
      <w:pPr>
        <w:pStyle w:val="Compact"/>
        <w:numPr>
          <w:numId w:val="1001"/>
          <w:ilvl w:val="0"/>
        </w:numPr>
      </w:pPr>
      <w:r>
        <w:t xml:space="preserve">Service Provision</w:t>
      </w:r>
    </w:p>
    <w:p>
      <w:pPr>
        <w:pStyle w:val="Compact"/>
        <w:numPr>
          <w:numId w:val="1001"/>
          <w:ilvl w:val="0"/>
        </w:numPr>
      </w:pPr>
      <w:r>
        <w:t xml:space="preserve">To provide 1st / 2nd line technical support</w:t>
      </w:r>
    </w:p>
    <w:p>
      <w:pPr>
        <w:pStyle w:val="Compact"/>
        <w:numPr>
          <w:numId w:val="1001"/>
          <w:ilvl w:val="0"/>
        </w:numPr>
      </w:pPr>
      <w:r>
        <w:t xml:space="preserve">Provide support for A/V, multimedia and conference room support across campus</w:t>
      </w:r>
    </w:p>
    <w:p>
      <w:pPr>
        <w:pStyle w:val="Compact"/>
        <w:numPr>
          <w:numId w:val="1001"/>
          <w:ilvl w:val="0"/>
        </w:numPr>
      </w:pPr>
      <w:r>
        <w:t xml:space="preserve">Standardizing and implementing AV technology to support various modes of use</w:t>
      </w:r>
    </w:p>
    <w:p>
      <w:pPr>
        <w:pStyle w:val="Compact"/>
        <w:numPr>
          <w:numId w:val="1001"/>
          <w:ilvl w:val="0"/>
        </w:numPr>
      </w:pPr>
      <w:r>
        <w:t xml:space="preserve">Working with various audio visual integrators to select and install best-in-class audio visual technology</w:t>
      </w:r>
    </w:p>
    <w:p>
      <w:pPr>
        <w:pStyle w:val="Compact"/>
        <w:numPr>
          <w:numId w:val="1001"/>
          <w:ilvl w:val="0"/>
        </w:numPr>
      </w:pPr>
      <w:r>
        <w:t xml:space="preserve">Supporting the general operations of the Division of Information Technology</w:t>
      </w:r>
    </w:p>
    <w:p>
      <w:pPr>
        <w:pStyle w:val="Compact"/>
        <w:numPr>
          <w:numId w:val="1001"/>
          <w:ilvl w:val="0"/>
        </w:numPr>
      </w:pPr>
      <w:r>
        <w:t xml:space="preserve">Recommends application changes to address frequent support issues encountered by users</w:t>
      </w:r>
    </w:p>
    <w:p>
      <w:pPr>
        <w:pStyle w:val="Compact"/>
        <w:numPr>
          <w:numId w:val="1001"/>
          <w:ilvl w:val="0"/>
        </w:numPr>
      </w:pPr>
      <w:r>
        <w:t xml:space="preserve">Access management for all the enterprise application</w:t>
      </w:r>
    </w:p>
    <w:p>
      <w:pPr>
        <w:pStyle w:val="Compact"/>
        <w:numPr>
          <w:numId w:val="1001"/>
          <w:ilvl w:val="0"/>
        </w:numPr>
      </w:pPr>
      <w:r>
        <w:t xml:space="preserve">Establish an initial diagnosis of incidents and escalate service calls that cannot be resolved to the appropriate group</w:t>
      </w:r>
    </w:p>
    <w:p>
      <w:pPr>
        <w:pStyle w:val="Heading2"/>
      </w:pPr>
      <w:bookmarkStart w:id="23" w:name="qualifications-for-user-support"/>
      <w:r>
        <w:t xml:space="preserve">Qualifications for user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Fair knowledge on Active Directory Configuration and troubleshooting</w:t>
      </w:r>
    </w:p>
    <w:p>
      <w:pPr>
        <w:pStyle w:val="Compact"/>
        <w:numPr>
          <w:numId w:val="1002"/>
          <w:ilvl w:val="0"/>
        </w:numPr>
      </w:pPr>
      <w:r>
        <w:t xml:space="preserve">Fair knowledge on Microsoft Exchange 2007 and Above</w:t>
      </w:r>
    </w:p>
    <w:p>
      <w:pPr>
        <w:pStyle w:val="Compact"/>
        <w:numPr>
          <w:numId w:val="1002"/>
          <w:ilvl w:val="0"/>
        </w:numPr>
      </w:pPr>
      <w:r>
        <w:t xml:space="preserve">Administration knowledge on AIRWATCH technology</w:t>
      </w:r>
    </w:p>
    <w:p>
      <w:pPr>
        <w:pStyle w:val="Compact"/>
        <w:numPr>
          <w:numId w:val="1002"/>
          <w:ilvl w:val="0"/>
        </w:numPr>
      </w:pPr>
      <w:r>
        <w:t xml:space="preserve">PowerShell or VB scripting</w:t>
      </w:r>
    </w:p>
    <w:p>
      <w:pPr>
        <w:pStyle w:val="Compact"/>
        <w:numPr>
          <w:numId w:val="1002"/>
          <w:ilvl w:val="0"/>
        </w:numPr>
      </w:pPr>
      <w:r>
        <w:t xml:space="preserve">Linux RedHat Server Administration</w:t>
      </w:r>
    </w:p>
    <w:p>
      <w:pPr>
        <w:pStyle w:val="Compact"/>
        <w:numPr>
          <w:numId w:val="1002"/>
          <w:ilvl w:val="0"/>
        </w:numPr>
      </w:pPr>
      <w:r>
        <w:t xml:space="preserve">NetApp NAS and Hitachi SAN Administration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ser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ser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2021-10-28T18:38:13Z</dcterms:created>
  <dcterms:modified xsi:type="dcterms:W3CDTF">2021-10-28T18:38:13Z</dcterms:modified>
</cp:coreProperties>
</file>