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https://www.velvetjobs.com/job-descriptions/user-acceptance-testing</w:t>
        </w:r>
      </w:hyperlink>
    </w:p>
    <w:p>
      <w:pPr>
        <w:pStyle w:val="Heading1"/>
      </w:pPr>
      <w:bookmarkStart w:id="21" w:name="example-of-user-acceptance-testing-job-description"/>
      <w:r>
        <w:t xml:space="preserve">Example of User Acceptance Testing Job Description</w:t>
      </w:r>
      <w:bookmarkEnd w:id="21"/>
    </w:p>
    <w:p>
      <w:pPr>
        <w:pStyle w:val="Compact"/>
      </w:pPr>
      <w:r>
        <w:t xml:space="preserve">Our growing company is hiring for an user acceptance testing.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user-acceptance-testing"/>
      <w:r>
        <w:t xml:space="preserve">Responsibilities for user acceptance testing</w:t>
      </w:r>
      <w:bookmarkEnd w:id="22"/>
    </w:p>
    <w:p>
      <w:pPr>
        <w:pStyle w:val="Compact"/>
        <w:numPr>
          <w:numId w:val="1001"/>
          <w:ilvl w:val="0"/>
        </w:numPr>
      </w:pPr>
      <w:r>
        <w:t xml:space="preserve">Provide regular UAT progress and status to project stakeholders</w:t>
      </w:r>
    </w:p>
    <w:p>
      <w:pPr>
        <w:pStyle w:val="Compact"/>
        <w:numPr>
          <w:numId w:val="1001"/>
          <w:ilvl w:val="0"/>
        </w:numPr>
      </w:pPr>
      <w:r>
        <w:t xml:space="preserve">Provide certification and signoff of UAT</w:t>
      </w:r>
    </w:p>
    <w:p>
      <w:pPr>
        <w:pStyle w:val="Compact"/>
        <w:numPr>
          <w:numId w:val="1001"/>
          <w:ilvl w:val="0"/>
        </w:numPr>
      </w:pPr>
      <w:r>
        <w:t xml:space="preserve">Lead UAT team and interface with product and business leads for project delivery</w:t>
      </w:r>
    </w:p>
    <w:p>
      <w:pPr>
        <w:pStyle w:val="Compact"/>
        <w:numPr>
          <w:numId w:val="1001"/>
          <w:ilvl w:val="0"/>
        </w:numPr>
      </w:pPr>
      <w:r>
        <w:t xml:space="preserve">Represent UAT team with PMO and Technology Teams to ensure UAT participation and contribution in key initiatives</w:t>
      </w:r>
    </w:p>
    <w:p>
      <w:pPr>
        <w:pStyle w:val="Compact"/>
        <w:numPr>
          <w:numId w:val="1001"/>
          <w:ilvl w:val="0"/>
        </w:numPr>
      </w:pPr>
      <w:r>
        <w:t xml:space="preserve">Oversee standard process and procedure for UAT Plan, high-level UAT scenarios, and test case completion and documentation</w:t>
      </w:r>
    </w:p>
    <w:p>
      <w:pPr>
        <w:pStyle w:val="Compact"/>
        <w:numPr>
          <w:numId w:val="1001"/>
          <w:ilvl w:val="0"/>
        </w:numPr>
      </w:pPr>
      <w:r>
        <w:t xml:space="preserve">Ensure / Provide the necessary support for effective UAT-QA-DEV collaboration</w:t>
      </w:r>
    </w:p>
    <w:p>
      <w:pPr>
        <w:pStyle w:val="Compact"/>
        <w:numPr>
          <w:numId w:val="1001"/>
          <w:ilvl w:val="0"/>
        </w:numPr>
      </w:pPr>
      <w:r>
        <w:t xml:space="preserve">Participate in BRD creation process and ensure acceptance criteria is documented</w:t>
      </w:r>
    </w:p>
    <w:p>
      <w:pPr>
        <w:pStyle w:val="Compact"/>
        <w:numPr>
          <w:numId w:val="1001"/>
          <w:ilvl w:val="0"/>
        </w:numPr>
      </w:pPr>
      <w:r>
        <w:t xml:space="preserve">Ensure test data setup for UAT and to allow for Sanity Testing in UAT environment</w:t>
      </w:r>
    </w:p>
    <w:p>
      <w:pPr>
        <w:pStyle w:val="Compact"/>
        <w:numPr>
          <w:numId w:val="1001"/>
          <w:ilvl w:val="0"/>
        </w:numPr>
      </w:pPr>
      <w:r>
        <w:t xml:space="preserve">Enforce &amp; participate in QA-UAT handoff by validating the entry/exit criteria for UAT</w:t>
      </w:r>
    </w:p>
    <w:p>
      <w:pPr>
        <w:pStyle w:val="Compact"/>
        <w:numPr>
          <w:numId w:val="1001"/>
          <w:ilvl w:val="0"/>
        </w:numPr>
      </w:pPr>
      <w:r>
        <w:t xml:space="preserve">Lead team in UAT Test Cases execution and standardized procedures supporting issue log and defect tracking</w:t>
      </w:r>
    </w:p>
    <w:p>
      <w:pPr>
        <w:pStyle w:val="Heading2"/>
      </w:pPr>
      <w:bookmarkStart w:id="23" w:name="qualifications-for-user-acceptance-testing"/>
      <w:r>
        <w:t xml:space="preserve">Qualifications for user acceptance testing</w:t>
      </w:r>
      <w:bookmarkEnd w:id="23"/>
    </w:p>
    <w:p>
      <w:pPr>
        <w:pStyle w:val="Compact"/>
        <w:numPr>
          <w:numId w:val="1002"/>
          <w:ilvl w:val="0"/>
        </w:numPr>
      </w:pPr>
      <w:r>
        <w:t xml:space="preserve">Excellent leadership skills with experience leading change and the ability to handle escalations of issues from other Operations associates</w:t>
      </w:r>
    </w:p>
    <w:p>
      <w:pPr>
        <w:pStyle w:val="Compact"/>
        <w:numPr>
          <w:numId w:val="1002"/>
          <w:ilvl w:val="0"/>
        </w:numPr>
      </w:pPr>
      <w:r>
        <w:t xml:space="preserve">Action oriented individual who uses strong time management skills to meet deliverables</w:t>
      </w:r>
    </w:p>
    <w:p>
      <w:pPr>
        <w:pStyle w:val="Compact"/>
        <w:numPr>
          <w:numId w:val="1002"/>
          <w:ilvl w:val="0"/>
        </w:numPr>
      </w:pPr>
      <w:r>
        <w:t xml:space="preserve">Analytical and organized individual responsible for managing multiple projects simultaneously, leading change within and outside of the organization</w:t>
      </w:r>
    </w:p>
    <w:p>
      <w:pPr>
        <w:pStyle w:val="Compact"/>
        <w:numPr>
          <w:numId w:val="1002"/>
          <w:ilvl w:val="0"/>
        </w:numPr>
      </w:pPr>
      <w:r>
        <w:t xml:space="preserve">Displays professionalism, emotional intelligence and composure across all circumstances, environments and with all associates</w:t>
      </w:r>
    </w:p>
    <w:p>
      <w:pPr>
        <w:pStyle w:val="Compact"/>
        <w:numPr>
          <w:numId w:val="1002"/>
          <w:ilvl w:val="0"/>
        </w:numPr>
      </w:pPr>
      <w:r>
        <w:t xml:space="preserve">Knowledge of project management methodology, analytical background with an understanding of milestones and deliverables management</w:t>
      </w:r>
    </w:p>
    <w:p>
      <w:pPr>
        <w:pStyle w:val="Compact"/>
        <w:numPr>
          <w:numId w:val="1002"/>
          <w:ilvl w:val="0"/>
        </w:numPr>
      </w:pPr>
      <w:r>
        <w:t xml:space="preserve">Work effectively in a team setting independently with minimal supervision and direction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ser-acceptance-tes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ser-acceptance-tes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2021-10-28T13:32:17Z</dcterms:created>
  <dcterms:modified xsi:type="dcterms:W3CDTF">2021-10-28T13:32:17Z</dcterms:modified>
</cp:coreProperties>
</file>