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https://www.velvetjobs.com/job-descriptions/user-acceptance-testing</w:t>
        </w:r>
      </w:hyperlink>
    </w:p>
    <w:p>
      <w:pPr>
        <w:pStyle w:val="Heading1"/>
      </w:pPr>
      <w:bookmarkStart w:id="21" w:name="example-of-user-acceptance-testing-job-description"/>
      <w:r>
        <w:t xml:space="preserve">Example of User Acceptance Testing Job Description</w:t>
      </w:r>
      <w:bookmarkEnd w:id="21"/>
    </w:p>
    <w:p>
      <w:pPr>
        <w:pStyle w:val="Compact"/>
      </w:pPr>
      <w:r>
        <w:t xml:space="preserve">Our company is growing rapidly and is looking to fill the role of user acceptance testing. If you are looking for an exciting place to work, please take a look at the list of qualifications below.</w:t>
      </w:r>
    </w:p>
    <w:p>
      <w:pPr>
        <w:pStyle w:val="Heading2"/>
      </w:pPr>
      <w:bookmarkStart w:id="22" w:name="responsibilities-for-user-acceptance-testing"/>
      <w:r>
        <w:t xml:space="preserve">Responsibilities for user acceptance testing</w:t>
      </w:r>
      <w:bookmarkEnd w:id="22"/>
    </w:p>
    <w:p>
      <w:pPr>
        <w:pStyle w:val="Compact"/>
        <w:numPr>
          <w:numId w:val="1001"/>
          <w:ilvl w:val="0"/>
        </w:numPr>
      </w:pPr>
      <w:r>
        <w:t xml:space="preserve">Provide support for other UAT activities as required</w:t>
      </w:r>
    </w:p>
    <w:p>
      <w:pPr>
        <w:pStyle w:val="Compact"/>
        <w:numPr>
          <w:numId w:val="1001"/>
          <w:ilvl w:val="0"/>
        </w:numPr>
      </w:pPr>
      <w:r>
        <w:t xml:space="preserve">Act as a liaison with other business units or IT teams and vendors in support of assigned initiatives</w:t>
      </w:r>
    </w:p>
    <w:p>
      <w:pPr>
        <w:pStyle w:val="Compact"/>
        <w:numPr>
          <w:numId w:val="1001"/>
          <w:ilvl w:val="0"/>
        </w:numPr>
      </w:pPr>
      <w:r>
        <w:t xml:space="preserve">Report functional defects, usability variances, and business process issues that may negatively impact production readiness or agreed upon acceptance criteria</w:t>
      </w:r>
    </w:p>
    <w:p>
      <w:pPr>
        <w:pStyle w:val="Compact"/>
        <w:numPr>
          <w:numId w:val="1001"/>
          <w:ilvl w:val="0"/>
        </w:numPr>
      </w:pPr>
      <w:r>
        <w:t xml:space="preserve">Test execution for this role will include both “Run the Shop” work that focuses on keeping the systems running and small enhancements, large scale strategic programs that focus on “Grow the Business” and New Business Technology Modernization</w:t>
      </w:r>
    </w:p>
    <w:p>
      <w:pPr>
        <w:pStyle w:val="Compact"/>
        <w:numPr>
          <w:numId w:val="1001"/>
          <w:ilvl w:val="0"/>
        </w:numPr>
      </w:pPr>
      <w:r>
        <w:t xml:space="preserve">Work with all levels of Leadership within Operations and our partners in Technology, Institutional and Retail to collaborate, plan, prioritize, provide status and updates, escalate and resolve issues for multiple initiatives</w:t>
      </w:r>
    </w:p>
    <w:p>
      <w:pPr>
        <w:pStyle w:val="Compact"/>
        <w:numPr>
          <w:numId w:val="1001"/>
          <w:ilvl w:val="0"/>
        </w:numPr>
      </w:pPr>
      <w:r>
        <w:t xml:space="preserve">Maintain solid working relationship with business partners in Brokerage Operations to ensure knowledge of key functions, process and alignment in the Operations ecosystem</w:t>
      </w:r>
    </w:p>
    <w:p>
      <w:pPr>
        <w:pStyle w:val="Compact"/>
        <w:numPr>
          <w:numId w:val="1001"/>
          <w:ilvl w:val="0"/>
        </w:numPr>
      </w:pPr>
      <w:r>
        <w:t xml:space="preserve">Analyze changes to identify upstream/downstream impacts and engage with all impacted groups to avoid potential client disruption</w:t>
      </w:r>
    </w:p>
    <w:p>
      <w:pPr>
        <w:pStyle w:val="Compact"/>
        <w:numPr>
          <w:numId w:val="1001"/>
          <w:ilvl w:val="0"/>
        </w:numPr>
      </w:pPr>
      <w:r>
        <w:t xml:space="preserve">Manage testing needs and logistics across all Brokerage Operations departments, orchestrate validation responses, and escalate issues upon discovery for remediation</w:t>
      </w:r>
    </w:p>
    <w:p>
      <w:pPr>
        <w:pStyle w:val="Compact"/>
        <w:numPr>
          <w:numId w:val="1001"/>
          <w:ilvl w:val="0"/>
        </w:numPr>
      </w:pPr>
      <w:r>
        <w:t xml:space="preserve">Agile whole team release support on an as needed basis</w:t>
      </w:r>
    </w:p>
    <w:p>
      <w:pPr>
        <w:pStyle w:val="Compact"/>
        <w:numPr>
          <w:numId w:val="1001"/>
          <w:ilvl w:val="0"/>
        </w:numPr>
      </w:pPr>
      <w:r>
        <w:t xml:space="preserve">Advocacy and representation for Operational needs on infrastructure projects</w:t>
      </w:r>
    </w:p>
    <w:p>
      <w:pPr>
        <w:pStyle w:val="Heading2"/>
      </w:pPr>
      <w:bookmarkStart w:id="23" w:name="qualifications-for-user-acceptance-testing"/>
      <w:r>
        <w:t xml:space="preserve">Qualifications for user acceptance testing</w:t>
      </w:r>
      <w:bookmarkEnd w:id="23"/>
    </w:p>
    <w:p>
      <w:pPr>
        <w:pStyle w:val="Compact"/>
        <w:numPr>
          <w:numId w:val="1002"/>
          <w:ilvl w:val="0"/>
        </w:numPr>
      </w:pPr>
      <w:r>
        <w:t xml:space="preserve">Passion for customer/user experiences</w:t>
      </w:r>
    </w:p>
    <w:p>
      <w:pPr>
        <w:pStyle w:val="Compact"/>
        <w:numPr>
          <w:numId w:val="1002"/>
          <w:ilvl w:val="0"/>
        </w:numPr>
      </w:pPr>
      <w:r>
        <w:t xml:space="preserve">Some experience using QA Testing tools (JIRA, HP - Quality Center, Rally, etc)</w:t>
      </w:r>
    </w:p>
    <w:p>
      <w:pPr>
        <w:pStyle w:val="Compact"/>
        <w:numPr>
          <w:numId w:val="1002"/>
          <w:ilvl w:val="0"/>
        </w:numPr>
      </w:pPr>
      <w:r>
        <w:t xml:space="preserve">Document test results, and compile results of other testers into consolidated report for management, clients, applications staff</w:t>
      </w:r>
    </w:p>
    <w:p>
      <w:pPr>
        <w:pStyle w:val="Compact"/>
        <w:numPr>
          <w:numId w:val="1002"/>
          <w:ilvl w:val="0"/>
        </w:numPr>
      </w:pPr>
      <w:r>
        <w:t xml:space="preserve">May test production software that had bugs or breakdowns in production</w:t>
      </w:r>
    </w:p>
    <w:p>
      <w:pPr>
        <w:pStyle w:val="Compact"/>
        <w:numPr>
          <w:numId w:val="1002"/>
          <w:ilvl w:val="0"/>
        </w:numPr>
      </w:pPr>
      <w:r>
        <w:t xml:space="preserve">Bachelor’s degree required with 10-12 years of relevant work experience</w:t>
      </w:r>
    </w:p>
    <w:p>
      <w:pPr>
        <w:pStyle w:val="Compact"/>
        <w:numPr>
          <w:numId w:val="1002"/>
          <w:ilvl w:val="0"/>
        </w:numPr>
      </w:pPr>
      <w:r>
        <w:t xml:space="preserve">Experience with Oracle E-business suite and Microsoft’s TFS application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ser-acceptance-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ser-acceptance-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2021-10-28T13:09:40Z</dcterms:created>
  <dcterms:modified xsi:type="dcterms:W3CDTF">2021-10-28T13:09:40Z</dcterms:modified>
</cp:coreProperties>
</file>