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https://www.velvetjobs.com/job-descriptions/ultrasound-tech</w:t>
        </w:r>
      </w:hyperlink>
    </w:p>
    <w:p>
      <w:pPr>
        <w:pStyle w:val="Heading1"/>
      </w:pPr>
      <w:bookmarkStart w:id="21" w:name="example-of-ultrasound-tech-job-description"/>
      <w:r>
        <w:t xml:space="preserve">Example of Ultrasound Tech Job Description</w:t>
      </w:r>
      <w:bookmarkEnd w:id="21"/>
    </w:p>
    <w:p>
      <w:pPr>
        <w:pStyle w:val="Compact"/>
      </w:pPr>
      <w:r>
        <w:t xml:space="preserve">Our company is looking for an ultrasound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ltrasound-tech"/>
      <w:r>
        <w:t xml:space="preserve">Responsibilities for ultrasound tech</w:t>
      </w:r>
      <w:bookmarkEnd w:id="22"/>
    </w:p>
    <w:p>
      <w:pPr>
        <w:pStyle w:val="Compact"/>
        <w:numPr>
          <w:numId w:val="1001"/>
          <w:ilvl w:val="0"/>
        </w:numPr>
      </w:pPr>
      <w:r>
        <w:t xml:space="preserve">Ability to stand, bend and /or stoop for extended periods of time</w:t>
      </w:r>
    </w:p>
    <w:p>
      <w:pPr>
        <w:pStyle w:val="Compact"/>
        <w:numPr>
          <w:numId w:val="1001"/>
          <w:ilvl w:val="0"/>
        </w:numPr>
      </w:pPr>
      <w:r>
        <w:t xml:space="preserve">Positions patients and equipment, manipulates transducers and technical factors in order to obtain images, heart rates, waveforms and other information as needed to obtain optimum images and information for diagnostic purposes</w:t>
      </w:r>
    </w:p>
    <w:p>
      <w:pPr>
        <w:pStyle w:val="Compact"/>
        <w:numPr>
          <w:numId w:val="1001"/>
          <w:ilvl w:val="0"/>
        </w:numPr>
      </w:pPr>
      <w:r>
        <w:t xml:space="preserve">Notes velocities, measures structures and documents adequate clinical history as needed for accurate interpretation by Radiologist</w:t>
      </w:r>
    </w:p>
    <w:p>
      <w:pPr>
        <w:pStyle w:val="Compact"/>
        <w:numPr>
          <w:numId w:val="1001"/>
          <w:ilvl w:val="0"/>
        </w:numPr>
      </w:pPr>
      <w:r>
        <w:t xml:space="preserve">Performs ultrasound Imaging procedures of abdominal, and pelvis structures, OB and trans-vaginal ultrasound</w:t>
      </w:r>
    </w:p>
    <w:p>
      <w:pPr>
        <w:pStyle w:val="Compact"/>
        <w:numPr>
          <w:numId w:val="1001"/>
          <w:ilvl w:val="0"/>
        </w:numPr>
      </w:pPr>
      <w:r>
        <w:t xml:space="preserve">Sterilize transducers as needed</w:t>
      </w:r>
    </w:p>
    <w:p>
      <w:pPr>
        <w:pStyle w:val="Compact"/>
        <w:numPr>
          <w:numId w:val="1001"/>
          <w:ilvl w:val="0"/>
        </w:numPr>
      </w:pPr>
      <w:r>
        <w:t xml:space="preserve">Patient care and communication skills as needed to deal with patients from infant through geriatric age groups</w:t>
      </w:r>
    </w:p>
    <w:p>
      <w:pPr>
        <w:pStyle w:val="Compact"/>
        <w:numPr>
          <w:numId w:val="1001"/>
          <w:ilvl w:val="0"/>
        </w:numPr>
      </w:pPr>
      <w:r>
        <w:t xml:space="preserve">Contacts with patient, patients’ families, physicians and employees require a disposition that is calming, professional and not easily provoked</w:t>
      </w:r>
    </w:p>
    <w:p>
      <w:pPr>
        <w:pStyle w:val="Compact"/>
        <w:numPr>
          <w:numId w:val="1001"/>
          <w:ilvl w:val="0"/>
        </w:numPr>
      </w:pPr>
      <w:r>
        <w:t xml:space="preserve">Must be ARDMS certified or eligible</w:t>
      </w:r>
    </w:p>
    <w:p>
      <w:pPr>
        <w:pStyle w:val="Compact"/>
        <w:numPr>
          <w:numId w:val="1001"/>
          <w:ilvl w:val="0"/>
        </w:numPr>
      </w:pPr>
      <w:r>
        <w:t xml:space="preserve">Certification in abdomen, OB/GYN and Vascular preferred</w:t>
      </w:r>
    </w:p>
    <w:p>
      <w:pPr>
        <w:pStyle w:val="Compact"/>
        <w:numPr>
          <w:numId w:val="1001"/>
          <w:ilvl w:val="0"/>
        </w:numPr>
      </w:pPr>
      <w:r>
        <w:t xml:space="preserve">Minimum two years’ experience required as needed to work without supervision</w:t>
      </w:r>
    </w:p>
    <w:p>
      <w:pPr>
        <w:pStyle w:val="Heading2"/>
      </w:pPr>
      <w:bookmarkStart w:id="23" w:name="qualifications-for-ultrasound-tech"/>
      <w:r>
        <w:t xml:space="preserve">Qualifications for ultrasound tech</w:t>
      </w:r>
      <w:bookmarkEnd w:id="23"/>
    </w:p>
    <w:p>
      <w:pPr>
        <w:pStyle w:val="Compact"/>
        <w:numPr>
          <w:numId w:val="1002"/>
          <w:ilvl w:val="0"/>
        </w:numPr>
      </w:pPr>
      <w:r>
        <w:t xml:space="preserve">1 year experience as a Staff Ultrasound Technologist preferred</w:t>
      </w:r>
    </w:p>
    <w:p>
      <w:pPr>
        <w:pStyle w:val="Compact"/>
        <w:numPr>
          <w:numId w:val="1002"/>
          <w:ilvl w:val="0"/>
        </w:numPr>
      </w:pPr>
      <w:r>
        <w:t xml:space="preserve">Certification with the American Registry of Diagnostic Medical Sonography or eligible to be certified</w:t>
      </w:r>
    </w:p>
    <w:p>
      <w:pPr>
        <w:pStyle w:val="Compact"/>
        <w:numPr>
          <w:numId w:val="1002"/>
          <w:ilvl w:val="0"/>
        </w:numPr>
      </w:pPr>
      <w:r>
        <w:t xml:space="preserve">Registered by ARDMS or ARRT (US) or registry eligible</w:t>
      </w:r>
    </w:p>
    <w:p>
      <w:pPr>
        <w:pStyle w:val="Compact"/>
        <w:numPr>
          <w:numId w:val="1002"/>
          <w:ilvl w:val="0"/>
        </w:numPr>
      </w:pPr>
      <w:r>
        <w:t xml:space="preserve">Current, valid ARDMS certification (RDMS) or certification eligible OR if responsibilities limited to Breast Ultrasound only, current, valid ARRT Breast Sonography credential required</w:t>
      </w:r>
    </w:p>
    <w:p>
      <w:pPr>
        <w:pStyle w:val="Compact"/>
        <w:numPr>
          <w:numId w:val="1002"/>
          <w:ilvl w:val="0"/>
        </w:numPr>
      </w:pPr>
      <w:r>
        <w:t xml:space="preserve">Licensed and graduate of an accredited Ultrasound program</w:t>
      </w:r>
    </w:p>
    <w:p>
      <w:pPr>
        <w:pStyle w:val="Compact"/>
        <w:numPr>
          <w:numId w:val="1002"/>
          <w:ilvl w:val="0"/>
        </w:numPr>
      </w:pPr>
      <w:r>
        <w:t xml:space="preserve">Ability to adjust hours with minimal notice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ltrasoun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ltrasoun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