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https://www.velvetjobs.com/job-descriptions/trust-operations</w:t>
        </w:r>
      </w:hyperlink>
    </w:p>
    <w:p>
      <w:pPr>
        <w:pStyle w:val="Heading1"/>
      </w:pPr>
      <w:bookmarkStart w:id="21" w:name="example-of-trust-operations-job-description"/>
      <w:r>
        <w:t xml:space="preserve">Example of Trust Operations Job Description</w:t>
      </w:r>
      <w:bookmarkEnd w:id="21"/>
    </w:p>
    <w:p>
      <w:pPr>
        <w:pStyle w:val="Compact"/>
      </w:pPr>
      <w:r>
        <w:t xml:space="preserve">Our growing company is looking to fill the role of trust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ust-operations"/>
      <w:r>
        <w:t xml:space="preserve">Responsibilities for trust operations</w:t>
      </w:r>
      <w:bookmarkEnd w:id="22"/>
    </w:p>
    <w:p>
      <w:pPr>
        <w:pStyle w:val="Compact"/>
        <w:numPr>
          <w:numId w:val="1001"/>
          <w:ilvl w:val="0"/>
        </w:numPr>
      </w:pPr>
      <w:r>
        <w:t xml:space="preserve">Prepare Monthly Client Revenue Reporting</w:t>
      </w:r>
    </w:p>
    <w:p>
      <w:pPr>
        <w:pStyle w:val="Compact"/>
        <w:numPr>
          <w:numId w:val="1001"/>
          <w:ilvl w:val="0"/>
        </w:numPr>
      </w:pPr>
      <w:r>
        <w:t xml:space="preserve">Prepare Monthly Scorecard / Interest statement / Security statement / cash statement to clients</w:t>
      </w:r>
    </w:p>
    <w:p>
      <w:pPr>
        <w:pStyle w:val="Compact"/>
        <w:numPr>
          <w:numId w:val="1001"/>
          <w:ilvl w:val="0"/>
        </w:numPr>
      </w:pPr>
      <w:r>
        <w:t xml:space="preserve">Sending Hard copy invoice to clients</w:t>
      </w:r>
    </w:p>
    <w:p>
      <w:pPr>
        <w:pStyle w:val="Compact"/>
        <w:numPr>
          <w:numId w:val="1001"/>
          <w:ilvl w:val="0"/>
        </w:numPr>
      </w:pPr>
      <w:r>
        <w:t xml:space="preserve">Deposit Client’s cheque for Billing</w:t>
      </w:r>
    </w:p>
    <w:p>
      <w:pPr>
        <w:pStyle w:val="Compact"/>
        <w:numPr>
          <w:numId w:val="1001"/>
          <w:ilvl w:val="0"/>
        </w:numPr>
      </w:pPr>
      <w:r>
        <w:t xml:space="preserve">Coordinate client’s request on Audit confirmation</w:t>
      </w:r>
    </w:p>
    <w:p>
      <w:pPr>
        <w:pStyle w:val="Compact"/>
        <w:numPr>
          <w:numId w:val="1001"/>
          <w:ilvl w:val="0"/>
        </w:numPr>
      </w:pPr>
      <w:r>
        <w:t xml:space="preserve">Handling client’s enquiries</w:t>
      </w:r>
    </w:p>
    <w:p>
      <w:pPr>
        <w:pStyle w:val="Compact"/>
        <w:numPr>
          <w:numId w:val="1001"/>
          <w:ilvl w:val="0"/>
        </w:numPr>
      </w:pPr>
      <w:r>
        <w:t xml:space="preserve">Supports the development of SLAs and KPIs, front to back across the business, supporting benchmarking activities and monitoring performance against agreed metrics</w:t>
      </w:r>
    </w:p>
    <w:p>
      <w:pPr>
        <w:pStyle w:val="Compact"/>
        <w:numPr>
          <w:numId w:val="1001"/>
          <w:ilvl w:val="0"/>
        </w:numPr>
      </w:pPr>
      <w:r>
        <w:t xml:space="preserve">Provides client’s perspective and works with the wider team to identify continuous improvement initiatives that deliver both incremental and step change in performance</w:t>
      </w:r>
    </w:p>
    <w:p>
      <w:pPr>
        <w:pStyle w:val="Compact"/>
        <w:numPr>
          <w:numId w:val="1001"/>
          <w:ilvl w:val="0"/>
        </w:numPr>
      </w:pPr>
      <w:r>
        <w:t xml:space="preserve">Highlights operational, regulatory and other risks to the Client</w:t>
      </w:r>
    </w:p>
    <w:p>
      <w:pPr>
        <w:pStyle w:val="Compact"/>
        <w:numPr>
          <w:numId w:val="1001"/>
          <w:ilvl w:val="0"/>
        </w:numPr>
      </w:pPr>
      <w:r>
        <w:t xml:space="preserve">Escalation &amp; involvement in resolution of exceptions around complex &amp; high risk issues</w:t>
      </w:r>
    </w:p>
    <w:p>
      <w:pPr>
        <w:pStyle w:val="Heading2"/>
      </w:pPr>
      <w:bookmarkStart w:id="23" w:name="qualifications-for-trust-operations"/>
      <w:r>
        <w:t xml:space="preserve">Qualifications for trust operations</w:t>
      </w:r>
      <w:bookmarkEnd w:id="23"/>
    </w:p>
    <w:p>
      <w:pPr>
        <w:pStyle w:val="Compact"/>
        <w:numPr>
          <w:numId w:val="1002"/>
          <w:ilvl w:val="0"/>
        </w:numPr>
      </w:pPr>
      <w:r>
        <w:t xml:space="preserve">Strategize, implement and support initiatives that add value to client and address operational gaps</w:t>
      </w:r>
    </w:p>
    <w:p>
      <w:pPr>
        <w:pStyle w:val="Compact"/>
        <w:numPr>
          <w:numId w:val="1002"/>
          <w:ilvl w:val="0"/>
        </w:numPr>
      </w:pPr>
      <w:r>
        <w:t xml:space="preserve">Ability to work independently, in a team environment, prioritises multiple tasks in accordance with associated risk or client impact and meets strict deadlines</w:t>
      </w:r>
    </w:p>
    <w:p>
      <w:pPr>
        <w:pStyle w:val="Compact"/>
        <w:numPr>
          <w:numId w:val="1002"/>
          <w:ilvl w:val="0"/>
        </w:numPr>
      </w:pPr>
      <w:r>
        <w:t xml:space="preserve">Strong Excel/Macro skill</w:t>
      </w:r>
    </w:p>
    <w:p>
      <w:pPr>
        <w:pStyle w:val="Compact"/>
        <w:numPr>
          <w:numId w:val="1002"/>
          <w:ilvl w:val="0"/>
        </w:numPr>
      </w:pPr>
      <w:r>
        <w:t xml:space="preserve">The candidate must be highly motivated, highly efficient and have the ability to constantly deliver on time</w:t>
      </w:r>
    </w:p>
    <w:p>
      <w:pPr>
        <w:pStyle w:val="Compact"/>
        <w:numPr>
          <w:numId w:val="1002"/>
          <w:ilvl w:val="0"/>
        </w:numPr>
      </w:pPr>
      <w:r>
        <w:t xml:space="preserve">The candidate must be willing to take on any role within the team at any time</w:t>
      </w:r>
    </w:p>
    <w:p>
      <w:pPr>
        <w:pStyle w:val="Compact"/>
        <w:numPr>
          <w:numId w:val="1002"/>
          <w:ilvl w:val="0"/>
        </w:numPr>
      </w:pPr>
      <w:r>
        <w:t xml:space="preserve">PC proficiencies including Word,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ust-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ust-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2021-10-28T13:23:01Z</dcterms:created>
  <dcterms:modified xsi:type="dcterms:W3CDTF">2021-10-28T13:23:01Z</dcterms:modified>
</cp:coreProperties>
</file>