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https://www.velvetjobs.com/job-descriptions/travel-specialist</w:t>
        </w:r>
      </w:hyperlink>
    </w:p>
    <w:p>
      <w:pPr>
        <w:pStyle w:val="Heading1"/>
      </w:pPr>
      <w:bookmarkStart w:id="21" w:name="example-of-travel-specialist-job-description"/>
      <w:r>
        <w:t xml:space="preserve">Example of Travel Specialist Job Description</w:t>
      </w:r>
      <w:bookmarkEnd w:id="21"/>
    </w:p>
    <w:p>
      <w:pPr>
        <w:pStyle w:val="Compact"/>
      </w:pPr>
      <w:r>
        <w:t xml:space="preserve">Our company is searching for experienced candidates for the position of travel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specialist"/>
      <w:r>
        <w:t xml:space="preserve">Responsibilities for travel specialist</w:t>
      </w:r>
      <w:bookmarkEnd w:id="22"/>
    </w:p>
    <w:p>
      <w:pPr>
        <w:pStyle w:val="Compact"/>
        <w:numPr>
          <w:numId w:val="1001"/>
          <w:ilvl w:val="0"/>
        </w:numPr>
      </w:pPr>
      <w:r>
        <w:t xml:space="preserve">Fully vet and explore any new product / packaging ideas, partnership opportunities, that pertain to this category regardless of where in the organization the idea may have originated from, with a view to growing both topline and category-specific revenue</w:t>
      </w:r>
    </w:p>
    <w:p>
      <w:pPr>
        <w:pStyle w:val="Compact"/>
        <w:numPr>
          <w:numId w:val="1001"/>
          <w:ilvl w:val="0"/>
        </w:numPr>
      </w:pPr>
      <w:r>
        <w:t xml:space="preserve">Drives product innovation based upon needs of clients in this advertiser category</w:t>
      </w:r>
    </w:p>
    <w:p>
      <w:pPr>
        <w:pStyle w:val="Compact"/>
        <w:numPr>
          <w:numId w:val="1001"/>
          <w:ilvl w:val="0"/>
        </w:numPr>
      </w:pPr>
      <w:r>
        <w:t xml:space="preserve">Work closely with the Ad Solutions team to develop category specific solutions</w:t>
      </w:r>
    </w:p>
    <w:p>
      <w:pPr>
        <w:pStyle w:val="Compact"/>
        <w:numPr>
          <w:numId w:val="1001"/>
          <w:ilvl w:val="0"/>
        </w:numPr>
      </w:pPr>
      <w:r>
        <w:t xml:space="preserve">Update and Track all Pre-Travel Approvals, Travel Orders, Travel Vouchers, and APACS</w:t>
      </w:r>
    </w:p>
    <w:p>
      <w:pPr>
        <w:pStyle w:val="Compact"/>
        <w:numPr>
          <w:numId w:val="1001"/>
          <w:ilvl w:val="0"/>
        </w:numPr>
      </w:pPr>
      <w:r>
        <w:t xml:space="preserve">Prepare and submit travel requests via Share Point site</w:t>
      </w:r>
    </w:p>
    <w:p>
      <w:pPr>
        <w:pStyle w:val="Compact"/>
        <w:numPr>
          <w:numId w:val="1001"/>
          <w:ilvl w:val="0"/>
        </w:numPr>
      </w:pPr>
      <w:r>
        <w:t xml:space="preserve">Prepare and submit travel orders and vouchers in the Defense Travel System</w:t>
      </w:r>
    </w:p>
    <w:p>
      <w:pPr>
        <w:pStyle w:val="Compact"/>
        <w:numPr>
          <w:numId w:val="1001"/>
          <w:ilvl w:val="0"/>
        </w:numPr>
      </w:pPr>
      <w:r>
        <w:t xml:space="preserve">Notify Branch Heads for final review/approval</w:t>
      </w:r>
    </w:p>
    <w:p>
      <w:pPr>
        <w:pStyle w:val="Compact"/>
        <w:numPr>
          <w:numId w:val="1001"/>
          <w:ilvl w:val="0"/>
        </w:numPr>
      </w:pPr>
      <w:r>
        <w:t xml:space="preserve">Track and notify personnel of approvals</w:t>
      </w:r>
    </w:p>
    <w:p>
      <w:pPr>
        <w:pStyle w:val="Compact"/>
        <w:numPr>
          <w:numId w:val="1001"/>
          <w:ilvl w:val="0"/>
        </w:numPr>
      </w:pPr>
      <w:r>
        <w:t xml:space="preserve">Prepare and submit APACS Country Clearance Requests</w:t>
      </w:r>
    </w:p>
    <w:p>
      <w:pPr>
        <w:pStyle w:val="Compact"/>
        <w:numPr>
          <w:numId w:val="1001"/>
          <w:ilvl w:val="0"/>
        </w:numPr>
      </w:pPr>
      <w:r>
        <w:t xml:space="preserve">Distributed daily/weekly Travel Action Reports</w:t>
      </w:r>
    </w:p>
    <w:p>
      <w:pPr>
        <w:pStyle w:val="Heading2"/>
      </w:pPr>
      <w:bookmarkStart w:id="23" w:name="qualifications-for-travel-specialist"/>
      <w:r>
        <w:t xml:space="preserve">Qualifications for travel specialist</w:t>
      </w:r>
      <w:bookmarkEnd w:id="23"/>
    </w:p>
    <w:p>
      <w:pPr>
        <w:pStyle w:val="Compact"/>
        <w:numPr>
          <w:numId w:val="1002"/>
          <w:ilvl w:val="0"/>
        </w:numPr>
      </w:pPr>
      <w:r>
        <w:t xml:space="preserve">Strong interpersonal skills with a variety of people from different backgrounds</w:t>
      </w:r>
    </w:p>
    <w:p>
      <w:pPr>
        <w:pStyle w:val="Compact"/>
        <w:numPr>
          <w:numId w:val="1002"/>
          <w:ilvl w:val="0"/>
        </w:numPr>
      </w:pPr>
      <w:r>
        <w:t xml:space="preserve">Current or recent travel agency/airline experience</w:t>
      </w:r>
    </w:p>
    <w:p>
      <w:pPr>
        <w:pStyle w:val="Compact"/>
        <w:numPr>
          <w:numId w:val="1002"/>
          <w:ilvl w:val="0"/>
        </w:numPr>
      </w:pPr>
      <w:r>
        <w:t xml:space="preserve">Skills of client management and retention</w:t>
      </w:r>
    </w:p>
    <w:p>
      <w:pPr>
        <w:pStyle w:val="Compact"/>
        <w:numPr>
          <w:numId w:val="1002"/>
          <w:ilvl w:val="0"/>
        </w:numPr>
      </w:pPr>
      <w:r>
        <w:t xml:space="preserve">Out bound calling experience for further business development</w:t>
      </w:r>
    </w:p>
    <w:p>
      <w:pPr>
        <w:pStyle w:val="Compact"/>
        <w:numPr>
          <w:numId w:val="1002"/>
          <w:ilvl w:val="0"/>
        </w:numPr>
      </w:pPr>
      <w:r>
        <w:t xml:space="preserve">Proficient with fare rules</w:t>
      </w:r>
    </w:p>
    <w:p>
      <w:pPr>
        <w:pStyle w:val="Compact"/>
        <w:numPr>
          <w:numId w:val="1002"/>
          <w:ilvl w:val="0"/>
        </w:numPr>
      </w:pPr>
      <w:r>
        <w:t xml:space="preserve">A passion for using technology to tell stories and engage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2021-10-28T13:13:34Z</dcterms:created>
  <dcterms:modified xsi:type="dcterms:W3CDTF">2021-10-28T13:13:34Z</dcterms:modified>
</cp:coreProperties>
</file>