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https://www.velvetjobs.com/job-descriptions/travel-coordinator</w:t>
        </w:r>
      </w:hyperlink>
    </w:p>
    <w:p>
      <w:pPr>
        <w:pStyle w:val="Heading1"/>
      </w:pPr>
      <w:bookmarkStart w:id="21" w:name="example-of-travel-coordinator-job-description"/>
      <w:r>
        <w:t xml:space="preserve">Example of Travel Coordinator Job Description</w:t>
      </w:r>
      <w:bookmarkEnd w:id="21"/>
    </w:p>
    <w:p>
      <w:pPr>
        <w:pStyle w:val="Compact"/>
      </w:pPr>
      <w:r>
        <w:t xml:space="preserve">Our growing company is looking to fill the role of travel coordinator.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travel-coordinator"/>
      <w:r>
        <w:t xml:space="preserve">Responsibilities for travel coordinator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Benchmark, analyze, monitor, and report on travel expenditures and opportunities for cost savings and enhanced service</w:t>
      </w:r>
    </w:p>
    <w:p>
      <w:pPr>
        <w:pStyle w:val="Compact"/>
        <w:numPr>
          <w:numId w:val="1001"/>
          <w:ilvl w:val="0"/>
        </w:numPr>
      </w:pPr>
      <w:r>
        <w:t xml:space="preserve">Consolidate provider reporting and provide management reporting of travel and credit card expenditures across budget units (Unused ticket report management &amp; Airfare Points programs)</w:t>
      </w:r>
    </w:p>
    <w:p>
      <w:pPr>
        <w:pStyle w:val="Compact"/>
        <w:numPr>
          <w:numId w:val="1001"/>
          <w:ilvl w:val="0"/>
        </w:numPr>
      </w:pPr>
      <w:r>
        <w:t xml:space="preserve">Assist in finding travel services, credit card and innovative payment solutions for international (in-country) and domestic traveler needs</w:t>
      </w:r>
    </w:p>
    <w:p>
      <w:pPr>
        <w:pStyle w:val="Compact"/>
        <w:numPr>
          <w:numId w:val="1001"/>
          <w:ilvl w:val="0"/>
        </w:numPr>
      </w:pPr>
      <w:r>
        <w:t xml:space="preserve">Manage all travel arrangements to the CEO- booking, frequent flyer miles, personal points program travel cards, transportation services, seat assignment Follow up on all flights 24/48hr prior to departure to assure accuracy and there are no issues</w:t>
      </w:r>
    </w:p>
    <w:p>
      <w:pPr>
        <w:pStyle w:val="Compact"/>
        <w:numPr>
          <w:numId w:val="1001"/>
          <w:ilvl w:val="0"/>
        </w:numPr>
      </w:pPr>
      <w:r>
        <w:t xml:space="preserve">Assist with Procurement Buys and Subcontracts Administration</w:t>
      </w:r>
    </w:p>
    <w:p>
      <w:pPr>
        <w:pStyle w:val="Compact"/>
        <w:numPr>
          <w:numId w:val="1001"/>
          <w:ilvl w:val="0"/>
        </w:numPr>
      </w:pPr>
      <w:r>
        <w:t xml:space="preserve">Perform analysis &amp; estimates of costs and price analysis, reviewing &amp; assessing terms, conditions and provisions of agreements for complex solicitations</w:t>
      </w:r>
    </w:p>
    <w:p>
      <w:pPr>
        <w:pStyle w:val="Compact"/>
        <w:numPr>
          <w:numId w:val="1001"/>
          <w:ilvl w:val="0"/>
        </w:numPr>
      </w:pPr>
      <w:r>
        <w:t xml:space="preserve">Reviews &amp; analyzes vendor quotes, proposals, and pricing requests</w:t>
      </w:r>
    </w:p>
    <w:p>
      <w:pPr>
        <w:pStyle w:val="Compact"/>
        <w:numPr>
          <w:numId w:val="1001"/>
          <w:ilvl w:val="0"/>
        </w:numPr>
      </w:pPr>
      <w:r>
        <w:t xml:space="preserve">Plan and administrate coach, train and ferry transfers</w:t>
      </w:r>
    </w:p>
    <w:p>
      <w:pPr>
        <w:pStyle w:val="Compact"/>
        <w:numPr>
          <w:numId w:val="1001"/>
          <w:ilvl w:val="0"/>
        </w:numPr>
      </w:pPr>
      <w:r>
        <w:t xml:space="preserve">Plan and administrate student accommodation</w:t>
      </w:r>
    </w:p>
    <w:p>
      <w:pPr>
        <w:pStyle w:val="Compact"/>
        <w:numPr>
          <w:numId w:val="1001"/>
          <w:ilvl w:val="0"/>
        </w:numPr>
      </w:pPr>
      <w:r>
        <w:t xml:space="preserve">Communicate transportation plans to relevant parties</w:t>
      </w:r>
    </w:p>
    <w:p>
      <w:pPr>
        <w:pStyle w:val="Heading2"/>
      </w:pPr>
      <w:bookmarkStart w:id="23" w:name="qualifications-for-travel-coordinator"/>
      <w:r>
        <w:t xml:space="preserve">Qualifications for travel coordinator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High capacity to adapt</w:t>
      </w:r>
    </w:p>
    <w:p>
      <w:pPr>
        <w:pStyle w:val="Compact"/>
        <w:numPr>
          <w:numId w:val="1002"/>
          <w:ilvl w:val="0"/>
        </w:numPr>
      </w:pPr>
      <w:r>
        <w:t xml:space="preserve">Organized approach to work and ability to work under time/target pressure</w:t>
      </w:r>
    </w:p>
    <w:p>
      <w:pPr>
        <w:pStyle w:val="Compact"/>
        <w:numPr>
          <w:numId w:val="1002"/>
          <w:ilvl w:val="0"/>
        </w:numPr>
      </w:pPr>
      <w:r>
        <w:t xml:space="preserve">Quality conscious, attention to detail and supportive of a preventative culture</w:t>
      </w:r>
    </w:p>
    <w:p>
      <w:pPr>
        <w:pStyle w:val="Compact"/>
        <w:numPr>
          <w:numId w:val="1002"/>
          <w:ilvl w:val="0"/>
        </w:numPr>
      </w:pPr>
      <w:r>
        <w:t xml:space="preserve">Support 12 hour work shift schedule</w:t>
      </w:r>
    </w:p>
    <w:p>
      <w:pPr>
        <w:pStyle w:val="Compact"/>
        <w:numPr>
          <w:numId w:val="1002"/>
          <w:ilvl w:val="0"/>
        </w:numPr>
      </w:pPr>
      <w:r>
        <w:t xml:space="preserve">Knowledge of a GDS preferred</w:t>
      </w:r>
    </w:p>
    <w:p>
      <w:pPr>
        <w:pStyle w:val="Compact"/>
        <w:numPr>
          <w:numId w:val="1002"/>
          <w:ilvl w:val="0"/>
        </w:numPr>
      </w:pPr>
      <w:r>
        <w:t xml:space="preserve">Action all external travel requests for clients, visiting guests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travel-coordina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travel-coordina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2021-10-28T18:36:47Z</dcterms:created>
  <dcterms:modified xsi:type="dcterms:W3CDTF">2021-10-28T18:36:47Z</dcterms:modified>
</cp:coreProperties>
</file>