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https://www.velvetjobs.com/job-descriptions/travel-auditor</w:t>
        </w:r>
      </w:hyperlink>
    </w:p>
    <w:p>
      <w:pPr>
        <w:pStyle w:val="Heading1"/>
      </w:pPr>
      <w:bookmarkStart w:id="21" w:name="example-of-travel-auditor-job-description"/>
      <w:r>
        <w:t xml:space="preserve">Example of Travel Auditor Job Description</w:t>
      </w:r>
      <w:bookmarkEnd w:id="21"/>
    </w:p>
    <w:p>
      <w:pPr>
        <w:pStyle w:val="Compact"/>
      </w:pPr>
      <w:r>
        <w:t xml:space="preserve">Our innovative and growing company is looking to fill the role of travel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auditor"/>
      <w:r>
        <w:t xml:space="preserve">Responsibilities for travel auditor</w:t>
      </w:r>
      <w:bookmarkEnd w:id="22"/>
    </w:p>
    <w:p>
      <w:pPr>
        <w:pStyle w:val="Compact"/>
        <w:numPr>
          <w:numId w:val="1001"/>
          <w:ilvl w:val="0"/>
        </w:numPr>
      </w:pPr>
      <w:r>
        <w:t xml:space="preserve">Advise in development of policies and procedures for expense coding and reimbursement</w:t>
      </w:r>
    </w:p>
    <w:p>
      <w:pPr>
        <w:pStyle w:val="Compact"/>
        <w:numPr>
          <w:numId w:val="1001"/>
          <w:ilvl w:val="0"/>
        </w:numPr>
      </w:pPr>
      <w:r>
        <w:t xml:space="preserve">Perform ad hoc projects to help with strategic direction</w:t>
      </w:r>
    </w:p>
    <w:p>
      <w:pPr>
        <w:pStyle w:val="Compact"/>
        <w:numPr>
          <w:numId w:val="1001"/>
          <w:ilvl w:val="0"/>
        </w:numPr>
      </w:pPr>
      <w:r>
        <w:t xml:space="preserve">Prepare audit reports to summarize the work performed and audit issues identified provide recommendations to address the issues</w:t>
      </w:r>
    </w:p>
    <w:p>
      <w:pPr>
        <w:pStyle w:val="Compact"/>
        <w:numPr>
          <w:numId w:val="1001"/>
          <w:ilvl w:val="0"/>
        </w:numPr>
      </w:pPr>
      <w:r>
        <w:t xml:space="preserve">Manage and prioritize multiple assignments including all audits and project involvement</w:t>
      </w:r>
    </w:p>
    <w:p>
      <w:pPr>
        <w:pStyle w:val="Compact"/>
        <w:numPr>
          <w:numId w:val="1001"/>
          <w:ilvl w:val="0"/>
        </w:numPr>
      </w:pPr>
      <w:r>
        <w:t xml:space="preserve">Develop the testing plan for assigned audits, with management review and approval</w:t>
      </w:r>
    </w:p>
    <w:p>
      <w:pPr>
        <w:pStyle w:val="Compact"/>
        <w:numPr>
          <w:numId w:val="1001"/>
          <w:ilvl w:val="0"/>
        </w:numPr>
      </w:pPr>
      <w:r>
        <w:t xml:space="preserve">Prepare work papers to clearly support the audit conclusion in accordance with generally accepted auditing principles</w:t>
      </w:r>
    </w:p>
    <w:p>
      <w:pPr>
        <w:pStyle w:val="Compact"/>
        <w:numPr>
          <w:numId w:val="1001"/>
          <w:ilvl w:val="0"/>
        </w:numPr>
      </w:pPr>
      <w:r>
        <w:t xml:space="preserve">Audits transactions as required to substantiate the adequacy of internal controls and adherence to title industry best practices</w:t>
      </w:r>
    </w:p>
    <w:p>
      <w:pPr>
        <w:pStyle w:val="Compact"/>
        <w:numPr>
          <w:numId w:val="1001"/>
          <w:ilvl w:val="0"/>
        </w:numPr>
      </w:pPr>
      <w:r>
        <w:t xml:space="preserve">Ensures policy issuance complies with federal and state regulatory requirements</w:t>
      </w:r>
    </w:p>
    <w:p>
      <w:pPr>
        <w:pStyle w:val="Compact"/>
        <w:numPr>
          <w:numId w:val="1001"/>
          <w:ilvl w:val="0"/>
        </w:numPr>
      </w:pPr>
      <w:r>
        <w:t xml:space="preserve">Prepares clear, concise audit reports that include identification of potential risks and deficiencies and recommended remediation solutions for use by management</w:t>
      </w:r>
    </w:p>
    <w:p>
      <w:pPr>
        <w:pStyle w:val="Compact"/>
        <w:numPr>
          <w:numId w:val="1001"/>
          <w:ilvl w:val="0"/>
        </w:numPr>
      </w:pPr>
      <w:r>
        <w:t xml:space="preserve">Follow up with members to ensure future compliance with any issues identified in audits</w:t>
      </w:r>
    </w:p>
    <w:p>
      <w:pPr>
        <w:pStyle w:val="Heading2"/>
      </w:pPr>
      <w:bookmarkStart w:id="23" w:name="qualifications-for-travel-auditor"/>
      <w:r>
        <w:t xml:space="preserve">Qualifications for travel auditor</w:t>
      </w:r>
      <w:bookmarkEnd w:id="23"/>
    </w:p>
    <w:p>
      <w:pPr>
        <w:pStyle w:val="Compact"/>
        <w:numPr>
          <w:numId w:val="1002"/>
          <w:ilvl w:val="0"/>
        </w:numPr>
      </w:pPr>
      <w:r>
        <w:t xml:space="preserve">Excellent verbal and written communication skills, foreign language skills a plus!</w:t>
      </w:r>
    </w:p>
    <w:p>
      <w:pPr>
        <w:pStyle w:val="Compact"/>
        <w:numPr>
          <w:numId w:val="1002"/>
          <w:ilvl w:val="0"/>
        </w:numPr>
      </w:pPr>
      <w:r>
        <w:t xml:space="preserve">Prior experience with consulting or project management a plus</w:t>
      </w:r>
    </w:p>
    <w:p>
      <w:pPr>
        <w:pStyle w:val="Compact"/>
        <w:numPr>
          <w:numId w:val="1002"/>
          <w:ilvl w:val="0"/>
        </w:numPr>
      </w:pPr>
      <w:r>
        <w:t xml:space="preserve">Ability to work independently and collaboratively, multi-task</w:t>
      </w:r>
    </w:p>
    <w:p>
      <w:pPr>
        <w:pStyle w:val="Compact"/>
        <w:numPr>
          <w:numId w:val="1002"/>
          <w:ilvl w:val="0"/>
        </w:numPr>
      </w:pPr>
      <w:r>
        <w:t xml:space="preserve">CPA or CIA or demonstrated progress toward obtaining</w:t>
      </w:r>
    </w:p>
    <w:p>
      <w:pPr>
        <w:pStyle w:val="Compact"/>
        <w:numPr>
          <w:numId w:val="1002"/>
          <w:ilvl w:val="0"/>
        </w:numPr>
      </w:pPr>
      <w:r>
        <w:t xml:space="preserve">Ability to work in various work environments, such as stores, warehouses, outside industries</w:t>
      </w:r>
    </w:p>
    <w:p>
      <w:pPr>
        <w:pStyle w:val="Compact"/>
        <w:numPr>
          <w:numId w:val="1002"/>
          <w:ilvl w:val="0"/>
        </w:numPr>
      </w:pPr>
      <w:r>
        <w:t xml:space="preserve">Ability to complete other duties as assigned by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2021-10-28T18:30:54Z</dcterms:created>
  <dcterms:modified xsi:type="dcterms:W3CDTF">2021-10-28T18:30:54Z</dcterms:modified>
</cp:coreProperties>
</file>