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https://www.velvetjobs.com/job-descriptions/transporter</w:t>
        </w:r>
      </w:hyperlink>
    </w:p>
    <w:p>
      <w:pPr>
        <w:pStyle w:val="Heading1"/>
      </w:pPr>
      <w:bookmarkStart w:id="21" w:name="example-of-transporter-job-description"/>
      <w:r>
        <w:t xml:space="preserve">Example of Transporter Job Description</w:t>
      </w:r>
      <w:bookmarkEnd w:id="21"/>
    </w:p>
    <w:p>
      <w:pPr>
        <w:pStyle w:val="Compact"/>
      </w:pPr>
      <w:r>
        <w:t xml:space="preserve">Our growing company is looking for a transporter.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ransporter"/>
      <w:r>
        <w:t xml:space="preserve">Responsibilities for transporter</w:t>
      </w:r>
      <w:bookmarkEnd w:id="22"/>
    </w:p>
    <w:p>
      <w:pPr>
        <w:pStyle w:val="Compact"/>
        <w:numPr>
          <w:numId w:val="1001"/>
          <w:ilvl w:val="0"/>
        </w:numPr>
      </w:pPr>
      <w:r>
        <w:t xml:space="preserve">Helps assure a clean, safe environment with stocked supplies and functioning equipment</w:t>
      </w:r>
    </w:p>
    <w:p>
      <w:pPr>
        <w:pStyle w:val="Compact"/>
        <w:numPr>
          <w:numId w:val="1001"/>
          <w:ilvl w:val="0"/>
        </w:numPr>
      </w:pPr>
      <w:r>
        <w:t xml:space="preserve">Receives delegated work adhering to the five rights of delegation</w:t>
      </w:r>
    </w:p>
    <w:p>
      <w:pPr>
        <w:pStyle w:val="Compact"/>
        <w:numPr>
          <w:numId w:val="1001"/>
          <w:ilvl w:val="0"/>
        </w:numPr>
      </w:pPr>
      <w:r>
        <w:t xml:space="preserve">Deliver supplies, equipment, medication, and other materials to the patient units, and other designated areas in a safe, timely, and accurate manner</w:t>
      </w:r>
    </w:p>
    <w:p>
      <w:pPr>
        <w:pStyle w:val="Compact"/>
        <w:numPr>
          <w:numId w:val="1001"/>
          <w:ilvl w:val="0"/>
        </w:numPr>
      </w:pPr>
      <w:r>
        <w:t xml:space="preserve">Transports patients between hospital departments using wheelchair, gurney, beds or by assisting to walk</w:t>
      </w:r>
    </w:p>
    <w:p>
      <w:pPr>
        <w:pStyle w:val="Compact"/>
        <w:numPr>
          <w:numId w:val="1001"/>
          <w:ilvl w:val="0"/>
        </w:numPr>
      </w:pPr>
      <w:r>
        <w:t xml:space="preserve">Responds to all codes, disasters and fires and functions at the direction of the team leader or shift director</w:t>
      </w:r>
    </w:p>
    <w:p>
      <w:pPr>
        <w:pStyle w:val="Compact"/>
        <w:numPr>
          <w:numId w:val="1001"/>
          <w:ilvl w:val="0"/>
        </w:numPr>
      </w:pPr>
      <w:r>
        <w:t xml:space="preserve">Transports deceased patients from nursing department to morgue</w:t>
      </w:r>
    </w:p>
    <w:p>
      <w:pPr>
        <w:pStyle w:val="Compact"/>
        <w:numPr>
          <w:numId w:val="1001"/>
          <w:ilvl w:val="0"/>
        </w:numPr>
      </w:pPr>
      <w:r>
        <w:t xml:space="preserve">Weighs patients requiring the use of a bed/chair scale</w:t>
      </w:r>
    </w:p>
    <w:p>
      <w:pPr>
        <w:pStyle w:val="Compact"/>
        <w:numPr>
          <w:numId w:val="1001"/>
          <w:ilvl w:val="0"/>
        </w:numPr>
      </w:pPr>
      <w:r>
        <w:t xml:space="preserve">Transfers beds and other patient care equipment between areas of the hospital</w:t>
      </w:r>
    </w:p>
    <w:p>
      <w:pPr>
        <w:pStyle w:val="Compact"/>
        <w:numPr>
          <w:numId w:val="1001"/>
          <w:ilvl w:val="0"/>
        </w:numPr>
      </w:pPr>
      <w:r>
        <w:t xml:space="preserve">Uses computerized Medical Information System in accordance with job requirements and confidentiality policies</w:t>
      </w:r>
    </w:p>
    <w:p>
      <w:pPr>
        <w:pStyle w:val="Compact"/>
        <w:numPr>
          <w:numId w:val="1001"/>
          <w:ilvl w:val="0"/>
        </w:numPr>
      </w:pPr>
      <w:r>
        <w:t xml:space="preserve">Three to six months in hospital setting preferred</w:t>
      </w:r>
    </w:p>
    <w:p>
      <w:pPr>
        <w:pStyle w:val="Heading2"/>
      </w:pPr>
      <w:bookmarkStart w:id="23" w:name="qualifications-for-transporter"/>
      <w:r>
        <w:t xml:space="preserve">Qualifications for transporter</w:t>
      </w:r>
      <w:bookmarkEnd w:id="23"/>
    </w:p>
    <w:p>
      <w:pPr>
        <w:pStyle w:val="Compact"/>
        <w:numPr>
          <w:numId w:val="1002"/>
          <w:ilvl w:val="0"/>
        </w:numPr>
      </w:pPr>
      <w:r>
        <w:t xml:space="preserve">Experience as a Patient Transporter</w:t>
      </w:r>
    </w:p>
    <w:p>
      <w:pPr>
        <w:pStyle w:val="Compact"/>
        <w:numPr>
          <w:numId w:val="1002"/>
          <w:ilvl w:val="0"/>
        </w:numPr>
      </w:pPr>
      <w:r>
        <w:t xml:space="preserve">Experience working in behavioral health preferred</w:t>
      </w:r>
    </w:p>
    <w:p>
      <w:pPr>
        <w:pStyle w:val="Compact"/>
        <w:numPr>
          <w:numId w:val="1002"/>
          <w:ilvl w:val="0"/>
        </w:numPr>
      </w:pPr>
      <w:r>
        <w:t xml:space="preserve">Previous experience in environmental services (hospital/hotel industry) preferred</w:t>
      </w:r>
    </w:p>
    <w:p>
      <w:pPr>
        <w:pStyle w:val="Compact"/>
        <w:numPr>
          <w:numId w:val="1002"/>
          <w:ilvl w:val="0"/>
        </w:numPr>
      </w:pPr>
      <w:r>
        <w:t xml:space="preserve">Two (2) to five (5) years’ experience in the field of law enforcement and/or security, or equivalent preferred</w:t>
      </w:r>
    </w:p>
    <w:p>
      <w:pPr>
        <w:pStyle w:val="Compact"/>
        <w:numPr>
          <w:numId w:val="1002"/>
          <w:ilvl w:val="0"/>
        </w:numPr>
      </w:pPr>
      <w:r>
        <w:t xml:space="preserve">Experience as a cook or cook’s helper in an institutional food service facility preferred</w:t>
      </w:r>
    </w:p>
    <w:p>
      <w:pPr>
        <w:pStyle w:val="Compact"/>
        <w:numPr>
          <w:numId w:val="1002"/>
          <w:ilvl w:val="0"/>
        </w:numPr>
      </w:pPr>
      <w:r>
        <w:t xml:space="preserve">Two (2) years in a hospital environment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nsport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nsport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2021-10-28T13:18:54Z</dcterms:created>
  <dcterms:modified xsi:type="dcterms:W3CDTF">2021-10-28T13:18:54Z</dcterms:modified>
</cp:coreProperties>
</file>