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https://www.velvetjobs.com/job-descriptions/transport-supervisor</w:t>
        </w:r>
      </w:hyperlink>
    </w:p>
    <w:p>
      <w:pPr>
        <w:pStyle w:val="Heading1"/>
      </w:pPr>
      <w:bookmarkStart w:id="21" w:name="example-of-transport-supervisor-job-description"/>
      <w:r>
        <w:t xml:space="preserve">Example of Transport Supervisor Job Description</w:t>
      </w:r>
      <w:bookmarkEnd w:id="21"/>
    </w:p>
    <w:p>
      <w:pPr>
        <w:pStyle w:val="Compact"/>
      </w:pPr>
      <w:r>
        <w:t xml:space="preserve">Our company is hiring for a transport supervisor.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nsport-supervisor"/>
      <w:r>
        <w:t xml:space="preserve">Responsibilities for transport supervisor</w:t>
      </w:r>
      <w:bookmarkEnd w:id="22"/>
    </w:p>
    <w:p>
      <w:pPr>
        <w:pStyle w:val="Compact"/>
        <w:numPr>
          <w:numId w:val="1001"/>
          <w:ilvl w:val="0"/>
        </w:numPr>
      </w:pPr>
      <w:r>
        <w:t xml:space="preserve">Liaising with key customer stakeholders across multiple teams to ensure that operational requirements, KPI’s and customer service are delivered on a consistent basis</w:t>
      </w:r>
    </w:p>
    <w:p>
      <w:pPr>
        <w:pStyle w:val="Compact"/>
        <w:numPr>
          <w:numId w:val="1001"/>
          <w:ilvl w:val="0"/>
        </w:numPr>
      </w:pPr>
      <w:r>
        <w:t xml:space="preserve">Point of contact for packed operational issues on a daily basis</w:t>
      </w:r>
    </w:p>
    <w:p>
      <w:pPr>
        <w:pStyle w:val="Compact"/>
        <w:numPr>
          <w:numId w:val="1001"/>
          <w:ilvl w:val="0"/>
        </w:numPr>
      </w:pPr>
      <w:r>
        <w:t xml:space="preserve">Liaison point between Centralised Packed Planners and Wincanton Operational sites</w:t>
      </w:r>
    </w:p>
    <w:p>
      <w:pPr>
        <w:pStyle w:val="Compact"/>
        <w:numPr>
          <w:numId w:val="1001"/>
          <w:ilvl w:val="0"/>
        </w:numPr>
      </w:pPr>
      <w:r>
        <w:t xml:space="preserve">Maintaining and increasing the availability of sufficient sub-contract hauliers at targeted margins to meet the customer’s requirements</w:t>
      </w:r>
    </w:p>
    <w:p>
      <w:pPr>
        <w:pStyle w:val="Compact"/>
        <w:numPr>
          <w:numId w:val="1001"/>
          <w:ilvl w:val="0"/>
        </w:numPr>
      </w:pPr>
      <w:r>
        <w:t xml:space="preserve">Ensuring all activities are carried out in a safe and compliant manner in line with company and legislative requirements</w:t>
      </w:r>
    </w:p>
    <w:p>
      <w:pPr>
        <w:pStyle w:val="Compact"/>
        <w:numPr>
          <w:numId w:val="1001"/>
          <w:ilvl w:val="0"/>
        </w:numPr>
      </w:pPr>
      <w:r>
        <w:t xml:space="preserve">Actively seeking out additional revenue opportunities to support the P&amp;L targets</w:t>
      </w:r>
    </w:p>
    <w:p>
      <w:pPr>
        <w:pStyle w:val="Compact"/>
        <w:numPr>
          <w:numId w:val="1001"/>
          <w:ilvl w:val="0"/>
        </w:numPr>
      </w:pPr>
      <w:r>
        <w:t xml:space="preserve">Coaching and development of the packed planners to ensure that required standards, service, profitability and margins are met</w:t>
      </w:r>
    </w:p>
    <w:p>
      <w:pPr>
        <w:pStyle w:val="Compact"/>
        <w:numPr>
          <w:numId w:val="1001"/>
          <w:ilvl w:val="0"/>
        </w:numPr>
      </w:pPr>
      <w:r>
        <w:t xml:space="preserve">Accurate Completion of rate information as required by the Finance Team</w:t>
      </w:r>
    </w:p>
    <w:p>
      <w:pPr>
        <w:pStyle w:val="Compact"/>
        <w:numPr>
          <w:numId w:val="1001"/>
          <w:ilvl w:val="0"/>
        </w:numPr>
      </w:pPr>
      <w:r>
        <w:t xml:space="preserve">ASH Cover for packed planning team</w:t>
      </w:r>
    </w:p>
    <w:p>
      <w:pPr>
        <w:pStyle w:val="Compact"/>
        <w:numPr>
          <w:numId w:val="1001"/>
          <w:ilvl w:val="0"/>
        </w:numPr>
      </w:pPr>
      <w:r>
        <w:t xml:space="preserve">Performs routine inventory procedures to reduce shrinkage and minimum delays due to available equipment</w:t>
      </w:r>
    </w:p>
    <w:p>
      <w:pPr>
        <w:pStyle w:val="Heading2"/>
      </w:pPr>
      <w:bookmarkStart w:id="23" w:name="qualifications-for-transport-supervisor"/>
      <w:r>
        <w:t xml:space="preserve">Qualifications for transport supervisor</w:t>
      </w:r>
      <w:bookmarkEnd w:id="23"/>
    </w:p>
    <w:p>
      <w:pPr>
        <w:pStyle w:val="Compact"/>
        <w:numPr>
          <w:numId w:val="1002"/>
          <w:ilvl w:val="0"/>
        </w:numPr>
      </w:pPr>
      <w:r>
        <w:t xml:space="preserve">An excellent communicator with the ability to work accurately at pace, in a methodical and tidy manner</w:t>
      </w:r>
    </w:p>
    <w:p>
      <w:pPr>
        <w:pStyle w:val="Compact"/>
        <w:numPr>
          <w:numId w:val="1002"/>
          <w:ilvl w:val="0"/>
        </w:numPr>
      </w:pPr>
      <w:r>
        <w:t xml:space="preserve">Must have a minimum of 6 (6) months experience in patient transportation department in a health related facility</w:t>
      </w:r>
    </w:p>
    <w:p>
      <w:pPr>
        <w:pStyle w:val="Compact"/>
        <w:numPr>
          <w:numId w:val="1002"/>
          <w:ilvl w:val="0"/>
        </w:numPr>
      </w:pPr>
      <w:r>
        <w:t xml:space="preserve">Demonstrates competency and knowledgeable in the principles of personnel management</w:t>
      </w:r>
    </w:p>
    <w:p>
      <w:pPr>
        <w:pStyle w:val="Compact"/>
        <w:numPr>
          <w:numId w:val="1002"/>
          <w:ilvl w:val="0"/>
        </w:numPr>
      </w:pPr>
      <w:r>
        <w:t xml:space="preserve">Current clinical knowledge required</w:t>
      </w:r>
    </w:p>
    <w:p>
      <w:pPr>
        <w:pStyle w:val="Compact"/>
        <w:numPr>
          <w:numId w:val="1002"/>
          <w:ilvl w:val="0"/>
        </w:numPr>
      </w:pPr>
      <w:r>
        <w:t xml:space="preserve">National CPC</w:t>
      </w:r>
    </w:p>
    <w:p>
      <w:pPr>
        <w:pStyle w:val="Compact"/>
        <w:numPr>
          <w:numId w:val="1002"/>
          <w:ilvl w:val="0"/>
        </w:numPr>
      </w:pPr>
      <w:r>
        <w:t xml:space="preserve">A good understanding of Working Time Directive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por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por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2021-10-28T13:09:57Z</dcterms:created>
  <dcterms:modified xsi:type="dcterms:W3CDTF">2021-10-28T13:09:57Z</dcterms:modified>
</cp:coreProperties>
</file>